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A01FF" w14:textId="77777777" w:rsidR="00D03A3B" w:rsidRDefault="00D03A3B" w:rsidP="005034D8">
      <w:pPr>
        <w:pStyle w:val="Citationintense"/>
        <w:spacing w:before="120" w:after="120"/>
        <w:ind w:left="862" w:right="862"/>
        <w:rPr>
          <w:lang w:val="fr-FR"/>
        </w:rPr>
      </w:pPr>
      <w:bookmarkStart w:id="0" w:name="_GoBack"/>
      <w:bookmarkEnd w:id="0"/>
      <w:r>
        <w:rPr>
          <w:lang w:val="fr-FR"/>
        </w:rPr>
        <w:t>Formulaire de notification</w:t>
      </w:r>
    </w:p>
    <w:p w14:paraId="244858FE" w14:textId="4260D8CD" w:rsidR="0077332C" w:rsidRPr="00BF54A3" w:rsidRDefault="00D03A3B" w:rsidP="005034D8">
      <w:pPr>
        <w:pStyle w:val="Citationintense"/>
        <w:spacing w:before="120" w:after="120"/>
        <w:ind w:left="862" w:right="862"/>
        <w:rPr>
          <w:lang w:val="fr-FR"/>
        </w:rPr>
      </w:pPr>
      <w:r>
        <w:rPr>
          <w:lang w:val="fr-FR"/>
        </w:rPr>
        <w:t>de violation de données</w:t>
      </w:r>
    </w:p>
    <w:p w14:paraId="593CE318" w14:textId="0BB1C0A8" w:rsidR="005034D8" w:rsidRDefault="00BF2F5D" w:rsidP="00D31EE6">
      <w:pPr>
        <w:pStyle w:val="NormalWeb"/>
        <w:ind w:left="720"/>
        <w:jc w:val="both"/>
        <w:rPr>
          <w:color w:val="002060"/>
        </w:rPr>
      </w:pPr>
      <w:r>
        <w:rPr>
          <w:color w:val="002060"/>
        </w:rPr>
        <w:t xml:space="preserve"> </w:t>
      </w:r>
    </w:p>
    <w:p w14:paraId="14207D1D" w14:textId="25811330" w:rsidR="005E220C" w:rsidRDefault="00D03A3B" w:rsidP="002C2014">
      <w:pPr>
        <w:pStyle w:val="Style1"/>
      </w:pPr>
      <w:r>
        <w:t>Notification de violation de données</w:t>
      </w:r>
      <w:r w:rsidR="00C139FA" w:rsidRPr="00DD298B">
        <w:t xml:space="preserve"> </w:t>
      </w:r>
    </w:p>
    <w:p w14:paraId="3D6C7EC1" w14:textId="5BE47560" w:rsidR="00BF54A3" w:rsidRPr="00BF54A3" w:rsidRDefault="00BF2F5D" w:rsidP="00D31EE6">
      <w:pPr>
        <w:pStyle w:val="NormalWeb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378"/>
      </w:tblGrid>
      <w:tr w:rsidR="005E220C" w:rsidRPr="00814155" w14:paraId="06EF9706" w14:textId="77777777" w:rsidTr="00283599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64774F4" w14:textId="5A99B371" w:rsidR="005E220C" w:rsidRPr="00814155" w:rsidRDefault="00D03A3B" w:rsidP="00283599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Type de notification</w:t>
            </w:r>
          </w:p>
        </w:tc>
        <w:tc>
          <w:tcPr>
            <w:tcW w:w="6378" w:type="dxa"/>
          </w:tcPr>
          <w:p w14:paraId="08349D03" w14:textId="77777777" w:rsidR="005E220C" w:rsidRDefault="00D03A3B" w:rsidP="00283599">
            <w:pPr>
              <w:rPr>
                <w:lang w:val="fr-FR"/>
              </w:rPr>
            </w:pPr>
            <w:r>
              <w:rPr>
                <w:lang w:val="fr-FR"/>
              </w:rPr>
              <w:t>[ ] Notification complète</w:t>
            </w:r>
          </w:p>
          <w:p w14:paraId="61C6E1F7" w14:textId="77777777" w:rsidR="00D03A3B" w:rsidRDefault="00D03A3B" w:rsidP="00283599">
            <w:pPr>
              <w:rPr>
                <w:lang w:val="fr-FR"/>
              </w:rPr>
            </w:pPr>
            <w:r>
              <w:rPr>
                <w:lang w:val="fr-FR"/>
              </w:rPr>
              <w:t>[ ] Notification préliminaire</w:t>
            </w:r>
          </w:p>
          <w:p w14:paraId="7E5E6903" w14:textId="29D464A8" w:rsidR="00D03A3B" w:rsidRDefault="00D03A3B" w:rsidP="00283599">
            <w:pPr>
              <w:rPr>
                <w:lang w:val="fr-FR"/>
              </w:rPr>
            </w:pPr>
            <w:r>
              <w:rPr>
                <w:lang w:val="fr-FR"/>
              </w:rPr>
              <w:t>[ ] Notification complémentaire / amendée</w:t>
            </w:r>
          </w:p>
        </w:tc>
      </w:tr>
      <w:tr w:rsidR="005E220C" w:rsidRPr="00814155" w14:paraId="56224D66" w14:textId="77777777" w:rsidTr="00283599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0816945" w14:textId="589DB4D5" w:rsidR="005E220C" w:rsidRPr="00814155" w:rsidRDefault="00D03A3B" w:rsidP="00283599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ID de la notification</w:t>
            </w:r>
          </w:p>
        </w:tc>
        <w:tc>
          <w:tcPr>
            <w:tcW w:w="6378" w:type="dxa"/>
          </w:tcPr>
          <w:p w14:paraId="6FB0365C" w14:textId="77777777" w:rsidR="005E220C" w:rsidRDefault="005E220C" w:rsidP="00283599">
            <w:pPr>
              <w:rPr>
                <w:lang w:val="fr-FR"/>
              </w:rPr>
            </w:pPr>
          </w:p>
        </w:tc>
      </w:tr>
      <w:tr w:rsidR="005E220C" w:rsidRPr="00AF5E49" w14:paraId="3A9F04A6" w14:textId="77777777" w:rsidTr="00283599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D002422" w14:textId="7AE597E2" w:rsidR="005E220C" w:rsidRPr="00814155" w:rsidRDefault="00CA7514" w:rsidP="005E220C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Date de la notification précédente</w:t>
            </w:r>
          </w:p>
        </w:tc>
        <w:tc>
          <w:tcPr>
            <w:tcW w:w="6378" w:type="dxa"/>
          </w:tcPr>
          <w:p w14:paraId="097723A4" w14:textId="77777777" w:rsidR="005E220C" w:rsidRDefault="005E220C" w:rsidP="00283599">
            <w:pPr>
              <w:rPr>
                <w:lang w:val="fr-FR"/>
              </w:rPr>
            </w:pPr>
          </w:p>
        </w:tc>
      </w:tr>
      <w:tr w:rsidR="005E220C" w:rsidRPr="00AF5E49" w14:paraId="6188B3B7" w14:textId="77777777" w:rsidTr="00283599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1822562" w14:textId="4C83BBF2" w:rsidR="005E220C" w:rsidRPr="00814155" w:rsidRDefault="00CA7514" w:rsidP="00283599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ID de la notification de violation précédente</w:t>
            </w:r>
          </w:p>
        </w:tc>
        <w:tc>
          <w:tcPr>
            <w:tcW w:w="6378" w:type="dxa"/>
          </w:tcPr>
          <w:p w14:paraId="78E0C23E" w14:textId="77777777" w:rsidR="005E220C" w:rsidRDefault="005E220C" w:rsidP="00283599">
            <w:pPr>
              <w:rPr>
                <w:lang w:val="fr-FR"/>
              </w:rPr>
            </w:pPr>
          </w:p>
        </w:tc>
      </w:tr>
    </w:tbl>
    <w:p w14:paraId="42CF1108" w14:textId="5C71264C" w:rsidR="0015452B" w:rsidRPr="00CA7514" w:rsidRDefault="0015452B" w:rsidP="00C139FA">
      <w:pPr>
        <w:rPr>
          <w:lang w:val="fr-FR"/>
        </w:rPr>
      </w:pPr>
    </w:p>
    <w:p w14:paraId="7BD72080" w14:textId="622FD32D" w:rsidR="00BF2F5D" w:rsidRPr="00CA7514" w:rsidRDefault="00BF2F5D" w:rsidP="00C139FA">
      <w:pPr>
        <w:rPr>
          <w:lang w:val="fr-FR"/>
        </w:rPr>
      </w:pPr>
    </w:p>
    <w:p w14:paraId="4FA34389" w14:textId="5ED43773" w:rsidR="00BF2F5D" w:rsidRDefault="00CA7514" w:rsidP="00BF2F5D">
      <w:pPr>
        <w:pStyle w:val="Style1"/>
      </w:pPr>
      <w:r>
        <w:t>A propos de vous</w:t>
      </w:r>
    </w:p>
    <w:p w14:paraId="5FC54973" w14:textId="0AA31C40" w:rsidR="00BF2F5D" w:rsidRDefault="00BF2F5D" w:rsidP="00C139FA"/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378"/>
      </w:tblGrid>
      <w:tr w:rsidR="00CA7514" w:rsidRPr="00CA7514" w14:paraId="1AEC025E" w14:textId="77777777" w:rsidTr="0018000A">
        <w:trPr>
          <w:trHeight w:val="851"/>
        </w:trPr>
        <w:tc>
          <w:tcPr>
            <w:tcW w:w="9071" w:type="dxa"/>
            <w:gridSpan w:val="2"/>
            <w:shd w:val="clear" w:color="auto" w:fill="D9D9D9" w:themeFill="background1" w:themeFillShade="D9"/>
            <w:vAlign w:val="center"/>
          </w:tcPr>
          <w:p w14:paraId="3AA9B0AF" w14:textId="40B2F951" w:rsidR="00CA7514" w:rsidRDefault="002C2014" w:rsidP="00945AF6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CA7514">
              <w:rPr>
                <w:lang w:val="fr-FR"/>
              </w:rPr>
              <w:t>.1 Détails de contact</w:t>
            </w:r>
          </w:p>
        </w:tc>
      </w:tr>
      <w:tr w:rsidR="00CA7514" w:rsidRPr="00CA7514" w14:paraId="2DAE8F8D" w14:textId="77777777" w:rsidTr="00945AF6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19ACF58" w14:textId="595A1D93" w:rsidR="00CA7514" w:rsidRPr="00814155" w:rsidRDefault="00CA7514" w:rsidP="00945AF6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Nom de l’organisation</w:t>
            </w:r>
          </w:p>
        </w:tc>
        <w:tc>
          <w:tcPr>
            <w:tcW w:w="6378" w:type="dxa"/>
          </w:tcPr>
          <w:p w14:paraId="5B9909B3" w14:textId="77777777" w:rsidR="00CA7514" w:rsidRDefault="00CA7514" w:rsidP="00945AF6">
            <w:pPr>
              <w:rPr>
                <w:lang w:val="fr-FR"/>
              </w:rPr>
            </w:pPr>
          </w:p>
          <w:p w14:paraId="3C193261" w14:textId="6624B9AE" w:rsidR="00CA7514" w:rsidRDefault="00CA7514" w:rsidP="00945AF6">
            <w:pPr>
              <w:rPr>
                <w:lang w:val="fr-FR"/>
              </w:rPr>
            </w:pPr>
          </w:p>
        </w:tc>
      </w:tr>
      <w:tr w:rsidR="00CA7514" w:rsidRPr="00AF5E49" w14:paraId="3D1FF3AF" w14:textId="77777777" w:rsidTr="00945AF6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CC5E5AC" w14:textId="5C802192" w:rsidR="00CA7514" w:rsidRPr="00814155" w:rsidRDefault="00CA7514" w:rsidP="00945AF6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Adresse et éléments de contact de l’organisation</w:t>
            </w:r>
          </w:p>
        </w:tc>
        <w:tc>
          <w:tcPr>
            <w:tcW w:w="6378" w:type="dxa"/>
          </w:tcPr>
          <w:p w14:paraId="6F08BBF7" w14:textId="77777777" w:rsidR="00CA7514" w:rsidRDefault="00CA7514" w:rsidP="00945AF6">
            <w:pPr>
              <w:rPr>
                <w:lang w:val="fr-FR"/>
              </w:rPr>
            </w:pPr>
          </w:p>
        </w:tc>
      </w:tr>
      <w:tr w:rsidR="00CA7514" w:rsidRPr="00AF5E49" w14:paraId="77525E64" w14:textId="77777777" w:rsidTr="00945AF6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D922995" w14:textId="4D3A2732" w:rsidR="00CA7514" w:rsidRDefault="00CA7514" w:rsidP="00945AF6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Nom et fonction du déclarant</w:t>
            </w:r>
          </w:p>
        </w:tc>
        <w:tc>
          <w:tcPr>
            <w:tcW w:w="6378" w:type="dxa"/>
          </w:tcPr>
          <w:p w14:paraId="5B52173D" w14:textId="77777777" w:rsidR="00CA7514" w:rsidRDefault="00CA7514" w:rsidP="00945AF6">
            <w:pPr>
              <w:rPr>
                <w:lang w:val="fr-FR"/>
              </w:rPr>
            </w:pPr>
          </w:p>
        </w:tc>
      </w:tr>
      <w:tr w:rsidR="00CA7514" w:rsidRPr="00AF5E49" w14:paraId="73559F06" w14:textId="77777777" w:rsidTr="00945AF6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0FAE0F3" w14:textId="16B174F2" w:rsidR="00CA7514" w:rsidRDefault="00CA7514" w:rsidP="00945AF6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lastRenderedPageBreak/>
              <w:t>Détails de contact du déclarant</w:t>
            </w:r>
          </w:p>
        </w:tc>
        <w:tc>
          <w:tcPr>
            <w:tcW w:w="6378" w:type="dxa"/>
          </w:tcPr>
          <w:p w14:paraId="03948241" w14:textId="77777777" w:rsidR="00CA7514" w:rsidRDefault="00CA7514" w:rsidP="00945AF6">
            <w:pPr>
              <w:rPr>
                <w:lang w:val="fr-FR"/>
              </w:rPr>
            </w:pPr>
          </w:p>
        </w:tc>
      </w:tr>
      <w:tr w:rsidR="00CA7514" w:rsidRPr="00AF5E49" w14:paraId="73E958D1" w14:textId="77777777" w:rsidTr="00945AF6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F084FBA" w14:textId="5E59D379" w:rsidR="00CA7514" w:rsidRDefault="00CA7514" w:rsidP="00945AF6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Nom et fonction de la personne qui peut être contacté pour obtenir plus d’information sur la violation de données</w:t>
            </w:r>
          </w:p>
        </w:tc>
        <w:tc>
          <w:tcPr>
            <w:tcW w:w="6378" w:type="dxa"/>
          </w:tcPr>
          <w:p w14:paraId="1CE763B8" w14:textId="77777777" w:rsidR="00CA7514" w:rsidRDefault="00CA7514" w:rsidP="00945AF6">
            <w:pPr>
              <w:rPr>
                <w:lang w:val="fr-FR"/>
              </w:rPr>
            </w:pPr>
          </w:p>
        </w:tc>
      </w:tr>
      <w:tr w:rsidR="00CA7514" w:rsidRPr="00CA7514" w14:paraId="576E2445" w14:textId="77777777" w:rsidTr="00945AF6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1954164" w14:textId="04B76493" w:rsidR="00CA7514" w:rsidRDefault="00CA7514" w:rsidP="00945AF6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Adresse email</w:t>
            </w:r>
          </w:p>
        </w:tc>
        <w:tc>
          <w:tcPr>
            <w:tcW w:w="6378" w:type="dxa"/>
          </w:tcPr>
          <w:p w14:paraId="65FA8932" w14:textId="77777777" w:rsidR="00CA7514" w:rsidRDefault="00CA7514" w:rsidP="00945AF6">
            <w:pPr>
              <w:rPr>
                <w:lang w:val="fr-FR"/>
              </w:rPr>
            </w:pPr>
          </w:p>
        </w:tc>
      </w:tr>
      <w:tr w:rsidR="00CA7514" w:rsidRPr="00CA7514" w14:paraId="0CF9F9D6" w14:textId="77777777" w:rsidTr="00945AF6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82DD716" w14:textId="0D666E7D" w:rsidR="00CA7514" w:rsidRDefault="00CA7514" w:rsidP="00945AF6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Numéro de téléphone</w:t>
            </w:r>
          </w:p>
        </w:tc>
        <w:tc>
          <w:tcPr>
            <w:tcW w:w="6378" w:type="dxa"/>
          </w:tcPr>
          <w:p w14:paraId="31A11D9E" w14:textId="77777777" w:rsidR="00CA7514" w:rsidRDefault="00CA7514" w:rsidP="00945AF6">
            <w:pPr>
              <w:rPr>
                <w:lang w:val="fr-FR"/>
              </w:rPr>
            </w:pPr>
          </w:p>
        </w:tc>
      </w:tr>
      <w:tr w:rsidR="00CA7514" w:rsidRPr="00CA7514" w14:paraId="7326888D" w14:textId="77777777" w:rsidTr="00945AF6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437938B" w14:textId="68495341" w:rsidR="00CA7514" w:rsidRDefault="00CA7514" w:rsidP="00945AF6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Adresse postale</w:t>
            </w:r>
          </w:p>
        </w:tc>
        <w:tc>
          <w:tcPr>
            <w:tcW w:w="6378" w:type="dxa"/>
          </w:tcPr>
          <w:p w14:paraId="6323E574" w14:textId="77777777" w:rsidR="00CA7514" w:rsidRDefault="00CA7514" w:rsidP="00945AF6">
            <w:pPr>
              <w:rPr>
                <w:lang w:val="fr-FR"/>
              </w:rPr>
            </w:pPr>
          </w:p>
        </w:tc>
      </w:tr>
      <w:tr w:rsidR="00CA7514" w:rsidRPr="00CA7514" w14:paraId="4444F727" w14:textId="77777777" w:rsidTr="00945AF6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E267E4F" w14:textId="233ACE2B" w:rsidR="00CA7514" w:rsidRDefault="00CA7514" w:rsidP="00945AF6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 xml:space="preserve">Secteur d’activité de l’organisation </w:t>
            </w:r>
          </w:p>
        </w:tc>
        <w:tc>
          <w:tcPr>
            <w:tcW w:w="6378" w:type="dxa"/>
          </w:tcPr>
          <w:p w14:paraId="15C867DB" w14:textId="77777777" w:rsidR="00CA7514" w:rsidRDefault="00CA7514" w:rsidP="00945AF6">
            <w:pPr>
              <w:rPr>
                <w:lang w:val="fr-FR"/>
              </w:rPr>
            </w:pPr>
          </w:p>
        </w:tc>
      </w:tr>
      <w:tr w:rsidR="00CA7514" w:rsidRPr="00AF5E49" w14:paraId="5BF157B7" w14:textId="77777777" w:rsidTr="00945AF6">
        <w:trPr>
          <w:trHeight w:val="851"/>
        </w:trPr>
        <w:tc>
          <w:tcPr>
            <w:tcW w:w="9071" w:type="dxa"/>
            <w:gridSpan w:val="2"/>
            <w:shd w:val="clear" w:color="auto" w:fill="D9D9D9" w:themeFill="background1" w:themeFillShade="D9"/>
            <w:vAlign w:val="center"/>
          </w:tcPr>
          <w:p w14:paraId="4E34D58D" w14:textId="585A175E" w:rsidR="00CA7514" w:rsidRDefault="00CA7514" w:rsidP="00945AF6">
            <w:pPr>
              <w:rPr>
                <w:lang w:val="fr-FR"/>
              </w:rPr>
            </w:pPr>
            <w:r>
              <w:rPr>
                <w:lang w:val="fr-FR"/>
              </w:rPr>
              <w:t>1.2 Implication d’autres acteurs en dehors du responsable de traitement pour le service concerné par la violation de données</w:t>
            </w:r>
          </w:p>
        </w:tc>
      </w:tr>
      <w:tr w:rsidR="00CA7514" w:rsidRPr="00AF5E49" w14:paraId="55FA1C5C" w14:textId="77777777" w:rsidTr="00945AF6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4BEEAFC" w14:textId="4F642AF3" w:rsidR="00CA7514" w:rsidRPr="00814155" w:rsidRDefault="00CA7514" w:rsidP="00CA7514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Nom(s) et qualification des autres parties impliquées</w:t>
            </w:r>
          </w:p>
        </w:tc>
        <w:tc>
          <w:tcPr>
            <w:tcW w:w="6378" w:type="dxa"/>
          </w:tcPr>
          <w:p w14:paraId="3B49A7C7" w14:textId="77777777" w:rsidR="00CA7514" w:rsidRDefault="00CA7514" w:rsidP="00945AF6">
            <w:pPr>
              <w:rPr>
                <w:lang w:val="fr-FR"/>
              </w:rPr>
            </w:pPr>
          </w:p>
          <w:p w14:paraId="13B65C28" w14:textId="77777777" w:rsidR="00CA7514" w:rsidRDefault="00CA7514" w:rsidP="00945AF6">
            <w:pPr>
              <w:rPr>
                <w:lang w:val="fr-FR"/>
              </w:rPr>
            </w:pPr>
          </w:p>
        </w:tc>
      </w:tr>
    </w:tbl>
    <w:p w14:paraId="68B6BE87" w14:textId="77777777" w:rsidR="00BF2F5D" w:rsidRPr="00CA7514" w:rsidRDefault="00BF2F5D" w:rsidP="00C139FA">
      <w:pPr>
        <w:rPr>
          <w:lang w:val="fr-FR"/>
        </w:rPr>
      </w:pPr>
    </w:p>
    <w:p w14:paraId="1CCD3387" w14:textId="45676BA2" w:rsidR="00CA7514" w:rsidRDefault="002C2014" w:rsidP="002C2014">
      <w:pPr>
        <w:pStyle w:val="Style1"/>
      </w:pPr>
      <w:r>
        <w:t>Chronologie</w:t>
      </w:r>
    </w:p>
    <w:p w14:paraId="4BFD9AA8" w14:textId="7A23D3F0" w:rsidR="002C2014" w:rsidRDefault="002C2014">
      <w:pPr>
        <w:rPr>
          <w:lang w:val="fr-FR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378"/>
      </w:tblGrid>
      <w:tr w:rsidR="002C2014" w:rsidRPr="00CA7514" w14:paraId="47641F27" w14:textId="77777777" w:rsidTr="00945AF6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F825874" w14:textId="184D59AF" w:rsidR="002C2014" w:rsidRPr="00814155" w:rsidRDefault="002C2014" w:rsidP="00945AF6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Date de la violation</w:t>
            </w:r>
          </w:p>
        </w:tc>
        <w:tc>
          <w:tcPr>
            <w:tcW w:w="6378" w:type="dxa"/>
          </w:tcPr>
          <w:p w14:paraId="56883328" w14:textId="77777777" w:rsidR="002C2014" w:rsidRDefault="002C2014" w:rsidP="00945AF6">
            <w:pPr>
              <w:rPr>
                <w:lang w:val="fr-FR"/>
              </w:rPr>
            </w:pPr>
          </w:p>
          <w:p w14:paraId="421F5747" w14:textId="77777777" w:rsidR="002C2014" w:rsidRDefault="002C2014" w:rsidP="00945AF6">
            <w:pPr>
              <w:rPr>
                <w:lang w:val="fr-FR"/>
              </w:rPr>
            </w:pPr>
          </w:p>
        </w:tc>
      </w:tr>
      <w:tr w:rsidR="002C2014" w:rsidRPr="00AF5E49" w14:paraId="224F1E58" w14:textId="77777777" w:rsidTr="00945AF6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D0EF015" w14:textId="0EAC1929" w:rsidR="002C2014" w:rsidRDefault="002C2014" w:rsidP="00945AF6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Date de début de la violation</w:t>
            </w:r>
          </w:p>
        </w:tc>
        <w:tc>
          <w:tcPr>
            <w:tcW w:w="6378" w:type="dxa"/>
          </w:tcPr>
          <w:p w14:paraId="111D0B81" w14:textId="77777777" w:rsidR="002C2014" w:rsidRDefault="002C2014" w:rsidP="00945AF6">
            <w:pPr>
              <w:rPr>
                <w:lang w:val="fr-FR"/>
              </w:rPr>
            </w:pPr>
          </w:p>
        </w:tc>
      </w:tr>
      <w:tr w:rsidR="002C2014" w:rsidRPr="00AF5E49" w14:paraId="1975FAFB" w14:textId="77777777" w:rsidTr="00945AF6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39A3923" w14:textId="0114D851" w:rsidR="002C2014" w:rsidRDefault="002C2014" w:rsidP="00945AF6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Date de fin de la violation</w:t>
            </w:r>
          </w:p>
        </w:tc>
        <w:tc>
          <w:tcPr>
            <w:tcW w:w="6378" w:type="dxa"/>
          </w:tcPr>
          <w:p w14:paraId="0E8EDB0B" w14:textId="77777777" w:rsidR="002C2014" w:rsidRDefault="002C2014" w:rsidP="00945AF6">
            <w:pPr>
              <w:rPr>
                <w:lang w:val="fr-FR"/>
              </w:rPr>
            </w:pPr>
          </w:p>
        </w:tc>
      </w:tr>
      <w:tr w:rsidR="002C2014" w:rsidRPr="00AF5E49" w14:paraId="0A91FF85" w14:textId="77777777" w:rsidTr="00945AF6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07EA8FE" w14:textId="4D6A375C" w:rsidR="002C2014" w:rsidRDefault="002C2014" w:rsidP="00945AF6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Date de prise de connaissance de la violation</w:t>
            </w:r>
          </w:p>
        </w:tc>
        <w:tc>
          <w:tcPr>
            <w:tcW w:w="6378" w:type="dxa"/>
          </w:tcPr>
          <w:p w14:paraId="5625FE1A" w14:textId="77777777" w:rsidR="002C2014" w:rsidRDefault="002C2014" w:rsidP="00945AF6">
            <w:pPr>
              <w:rPr>
                <w:lang w:val="fr-FR"/>
              </w:rPr>
            </w:pPr>
          </w:p>
        </w:tc>
      </w:tr>
      <w:tr w:rsidR="002C2014" w:rsidRPr="00AF5E49" w14:paraId="3C590420" w14:textId="77777777" w:rsidTr="00945AF6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151E877" w14:textId="2F9D2074" w:rsidR="002C2014" w:rsidRDefault="002C2014" w:rsidP="00945AF6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lastRenderedPageBreak/>
              <w:t>Moyens de détection de la violation</w:t>
            </w:r>
          </w:p>
        </w:tc>
        <w:tc>
          <w:tcPr>
            <w:tcW w:w="6378" w:type="dxa"/>
          </w:tcPr>
          <w:p w14:paraId="5E4FF438" w14:textId="77777777" w:rsidR="002C2014" w:rsidRDefault="002C2014" w:rsidP="00945AF6">
            <w:pPr>
              <w:rPr>
                <w:lang w:val="fr-FR"/>
              </w:rPr>
            </w:pPr>
          </w:p>
        </w:tc>
      </w:tr>
      <w:tr w:rsidR="002C2014" w:rsidRPr="00AF5E49" w14:paraId="589BDE98" w14:textId="77777777" w:rsidTr="00945AF6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50F6A7A" w14:textId="5EDB7477" w:rsidR="002C2014" w:rsidRDefault="002C2014" w:rsidP="00945AF6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Date de notification de la violation par un sous-traitant</w:t>
            </w:r>
          </w:p>
        </w:tc>
        <w:tc>
          <w:tcPr>
            <w:tcW w:w="6378" w:type="dxa"/>
          </w:tcPr>
          <w:p w14:paraId="4B74BDA2" w14:textId="77777777" w:rsidR="002C2014" w:rsidRDefault="002C2014" w:rsidP="00945AF6">
            <w:pPr>
              <w:rPr>
                <w:lang w:val="fr-FR"/>
              </w:rPr>
            </w:pPr>
          </w:p>
        </w:tc>
      </w:tr>
      <w:tr w:rsidR="002C2014" w:rsidRPr="00AF5E49" w14:paraId="6B24B3EC" w14:textId="77777777" w:rsidTr="00945AF6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DDFEDAC" w14:textId="74FF76AC" w:rsidR="002C2014" w:rsidRDefault="002C2014" w:rsidP="00945AF6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Raison d’une notification tardive de la violation</w:t>
            </w:r>
          </w:p>
        </w:tc>
        <w:tc>
          <w:tcPr>
            <w:tcW w:w="6378" w:type="dxa"/>
          </w:tcPr>
          <w:p w14:paraId="52ADA877" w14:textId="77777777" w:rsidR="002C2014" w:rsidRDefault="002C2014" w:rsidP="00945AF6">
            <w:pPr>
              <w:rPr>
                <w:lang w:val="fr-FR"/>
              </w:rPr>
            </w:pPr>
          </w:p>
        </w:tc>
      </w:tr>
      <w:tr w:rsidR="002C2014" w:rsidRPr="00CA7514" w14:paraId="42081905" w14:textId="77777777" w:rsidTr="00945AF6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34E39A9" w14:textId="08389AF8" w:rsidR="002C2014" w:rsidRDefault="002C2014" w:rsidP="00945AF6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Commentaire sur les dates</w:t>
            </w:r>
          </w:p>
        </w:tc>
        <w:tc>
          <w:tcPr>
            <w:tcW w:w="6378" w:type="dxa"/>
          </w:tcPr>
          <w:p w14:paraId="2B06E190" w14:textId="77777777" w:rsidR="002C2014" w:rsidRDefault="002C2014" w:rsidP="00945AF6">
            <w:pPr>
              <w:rPr>
                <w:lang w:val="fr-FR"/>
              </w:rPr>
            </w:pPr>
          </w:p>
        </w:tc>
      </w:tr>
    </w:tbl>
    <w:p w14:paraId="4B868B5C" w14:textId="77777777" w:rsidR="002C2014" w:rsidRDefault="002C2014">
      <w:pPr>
        <w:rPr>
          <w:lang w:val="fr-FR"/>
        </w:rPr>
      </w:pPr>
    </w:p>
    <w:p w14:paraId="09B58D98" w14:textId="4D906DE8" w:rsidR="00CA7514" w:rsidRDefault="003C62B9" w:rsidP="003C62B9">
      <w:pPr>
        <w:pStyle w:val="Style1"/>
      </w:pPr>
      <w:r>
        <w:t>A propos de la violation</w:t>
      </w:r>
      <w:r w:rsidR="00CA7514">
        <w:t xml:space="preserve"> </w:t>
      </w:r>
    </w:p>
    <w:p w14:paraId="1F34CB65" w14:textId="5D9C690E" w:rsidR="002C2014" w:rsidRDefault="002C2014" w:rsidP="00CA7514">
      <w:pPr>
        <w:pStyle w:val="Paragraphedeliste"/>
        <w:rPr>
          <w:lang w:val="fr-FR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378"/>
      </w:tblGrid>
      <w:tr w:rsidR="003C62B9" w:rsidRPr="00CA7514" w14:paraId="0DAB6A21" w14:textId="77777777" w:rsidTr="003C62B9">
        <w:trPr>
          <w:trHeight w:val="851"/>
        </w:trPr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38F21814" w14:textId="5FF6A6A8" w:rsidR="003C62B9" w:rsidRPr="00814155" w:rsidRDefault="003C62B9" w:rsidP="00945AF6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Nature de l’incident</w:t>
            </w:r>
          </w:p>
        </w:tc>
        <w:tc>
          <w:tcPr>
            <w:tcW w:w="6378" w:type="dxa"/>
          </w:tcPr>
          <w:p w14:paraId="5A54EE7A" w14:textId="77777777" w:rsidR="003C62B9" w:rsidRDefault="003C62B9" w:rsidP="00945AF6">
            <w:pPr>
              <w:rPr>
                <w:lang w:val="fr-FR"/>
              </w:rPr>
            </w:pPr>
          </w:p>
          <w:p w14:paraId="3A92809F" w14:textId="415AFAD1" w:rsidR="003C62B9" w:rsidRDefault="003C62B9" w:rsidP="00945AF6">
            <w:pPr>
              <w:rPr>
                <w:lang w:val="fr-FR"/>
              </w:rPr>
            </w:pPr>
            <w:r>
              <w:rPr>
                <w:lang w:val="fr-FR"/>
              </w:rPr>
              <w:t>[ ] Confidentialité</w:t>
            </w:r>
          </w:p>
          <w:p w14:paraId="3053426E" w14:textId="109B8C21" w:rsidR="003C62B9" w:rsidRDefault="003C62B9" w:rsidP="00945AF6">
            <w:pPr>
              <w:rPr>
                <w:lang w:val="fr-FR"/>
              </w:rPr>
            </w:pPr>
            <w:r>
              <w:rPr>
                <w:lang w:val="fr-FR"/>
              </w:rPr>
              <w:t>[ ] Intégrité</w:t>
            </w:r>
          </w:p>
          <w:p w14:paraId="3A5B94A5" w14:textId="4A04C4A4" w:rsidR="003C62B9" w:rsidRDefault="003C62B9" w:rsidP="00945AF6">
            <w:pPr>
              <w:rPr>
                <w:lang w:val="fr-FR"/>
              </w:rPr>
            </w:pPr>
            <w:r>
              <w:rPr>
                <w:lang w:val="fr-FR"/>
              </w:rPr>
              <w:t>[ ] Disponibilité</w:t>
            </w:r>
          </w:p>
          <w:p w14:paraId="215D26EF" w14:textId="77777777" w:rsidR="003C62B9" w:rsidRDefault="003C62B9" w:rsidP="00945AF6">
            <w:pPr>
              <w:rPr>
                <w:lang w:val="fr-FR"/>
              </w:rPr>
            </w:pPr>
          </w:p>
        </w:tc>
      </w:tr>
      <w:tr w:rsidR="003C62B9" w:rsidRPr="00CA7514" w14:paraId="7D149F95" w14:textId="77777777" w:rsidTr="003C62B9">
        <w:trPr>
          <w:trHeight w:val="851"/>
        </w:trPr>
        <w:tc>
          <w:tcPr>
            <w:tcW w:w="2693" w:type="dxa"/>
            <w:vMerge/>
            <w:shd w:val="clear" w:color="auto" w:fill="D9D9D9" w:themeFill="background1" w:themeFillShade="D9"/>
            <w:vAlign w:val="center"/>
          </w:tcPr>
          <w:p w14:paraId="04133C86" w14:textId="7EDCBCCA" w:rsidR="003C62B9" w:rsidRDefault="003C62B9" w:rsidP="00945AF6">
            <w:pPr>
              <w:rPr>
                <w:color w:val="002060"/>
                <w:lang w:val="fr-FR"/>
              </w:rPr>
            </w:pPr>
          </w:p>
        </w:tc>
        <w:tc>
          <w:tcPr>
            <w:tcW w:w="6378" w:type="dxa"/>
          </w:tcPr>
          <w:p w14:paraId="7E49CCC7" w14:textId="77777777" w:rsidR="005B1666" w:rsidRDefault="005B1666" w:rsidP="005B1666">
            <w:pPr>
              <w:ind w:left="313" w:hanging="313"/>
              <w:jc w:val="both"/>
              <w:rPr>
                <w:lang w:val="fr-FR"/>
              </w:rPr>
            </w:pPr>
          </w:p>
          <w:p w14:paraId="64123026" w14:textId="51F34FD0" w:rsidR="005B1666" w:rsidRPr="005B1666" w:rsidRDefault="005B1666" w:rsidP="005B1666">
            <w:pPr>
              <w:ind w:left="313" w:hanging="313"/>
              <w:rPr>
                <w:lang w:val="fr-FR"/>
              </w:rPr>
            </w:pPr>
            <w:r>
              <w:rPr>
                <w:lang w:val="fr-FR"/>
              </w:rPr>
              <w:t xml:space="preserve">[ ] </w:t>
            </w:r>
            <w:r w:rsidRPr="005B1666">
              <w:rPr>
                <w:lang w:val="fr-FR"/>
              </w:rPr>
              <w:t>Dispositif perdu ou volé</w:t>
            </w:r>
          </w:p>
          <w:p w14:paraId="28CE0B3B" w14:textId="081D0D64" w:rsidR="005B1666" w:rsidRPr="005B1666" w:rsidRDefault="005B1666" w:rsidP="005B1666">
            <w:pPr>
              <w:ind w:left="313" w:hanging="313"/>
              <w:rPr>
                <w:lang w:val="fr-FR"/>
              </w:rPr>
            </w:pPr>
            <w:r>
              <w:rPr>
                <w:lang w:val="fr-FR"/>
              </w:rPr>
              <w:t xml:space="preserve">[ ] </w:t>
            </w:r>
            <w:r w:rsidRPr="005B1666">
              <w:rPr>
                <w:lang w:val="fr-FR"/>
              </w:rPr>
              <w:t>Papiers perdus ou volés ou laissés dans un endroit non sécurisé</w:t>
            </w:r>
          </w:p>
          <w:p w14:paraId="0391AB2E" w14:textId="2B5D8730" w:rsidR="005B1666" w:rsidRPr="005B1666" w:rsidRDefault="005B1666" w:rsidP="005B1666">
            <w:pPr>
              <w:ind w:left="313" w:hanging="313"/>
              <w:rPr>
                <w:lang w:val="fr-FR"/>
              </w:rPr>
            </w:pPr>
            <w:r>
              <w:rPr>
                <w:lang w:val="fr-FR"/>
              </w:rPr>
              <w:t xml:space="preserve">[ ] </w:t>
            </w:r>
            <w:r w:rsidRPr="005B1666">
              <w:rPr>
                <w:lang w:val="fr-FR"/>
              </w:rPr>
              <w:t>Mail perdu ou ouvert</w:t>
            </w:r>
          </w:p>
          <w:p w14:paraId="0660C7E6" w14:textId="2CB15D39" w:rsidR="005B1666" w:rsidRPr="005B1666" w:rsidRDefault="005B1666" w:rsidP="005B1666">
            <w:pPr>
              <w:ind w:left="313" w:hanging="313"/>
              <w:rPr>
                <w:lang w:val="fr-FR"/>
              </w:rPr>
            </w:pPr>
            <w:r>
              <w:rPr>
                <w:lang w:val="fr-FR"/>
              </w:rPr>
              <w:t xml:space="preserve">[ ] </w:t>
            </w:r>
            <w:r w:rsidRPr="005B1666">
              <w:rPr>
                <w:lang w:val="fr-FR"/>
              </w:rPr>
              <w:t>Piratage / Hacking</w:t>
            </w:r>
          </w:p>
          <w:p w14:paraId="49E18145" w14:textId="0CE6AE12" w:rsidR="005B1666" w:rsidRPr="005B1666" w:rsidRDefault="005B1666" w:rsidP="005B1666">
            <w:pPr>
              <w:ind w:left="313" w:hanging="313"/>
              <w:rPr>
                <w:lang w:val="fr-FR"/>
              </w:rPr>
            </w:pPr>
            <w:r>
              <w:rPr>
                <w:lang w:val="fr-FR"/>
              </w:rPr>
              <w:t xml:space="preserve">[ ] </w:t>
            </w:r>
            <w:r w:rsidRPr="005B1666">
              <w:rPr>
                <w:lang w:val="fr-FR"/>
              </w:rPr>
              <w:t>Malware / logiciel malicieux (ex: rançongiciel)</w:t>
            </w:r>
          </w:p>
          <w:p w14:paraId="6B290F2D" w14:textId="42577C87" w:rsidR="005B1666" w:rsidRPr="005B1666" w:rsidRDefault="005B1666" w:rsidP="005B1666">
            <w:pPr>
              <w:ind w:left="313" w:hanging="313"/>
              <w:rPr>
                <w:lang w:val="fr-FR"/>
              </w:rPr>
            </w:pPr>
            <w:r>
              <w:rPr>
                <w:lang w:val="fr-FR"/>
              </w:rPr>
              <w:t xml:space="preserve">[ ] </w:t>
            </w:r>
            <w:r w:rsidRPr="005B1666">
              <w:rPr>
                <w:lang w:val="fr-FR"/>
              </w:rPr>
              <w:t>Phishing  / Hameçonnage</w:t>
            </w:r>
          </w:p>
          <w:p w14:paraId="21382CC2" w14:textId="1DDC5D03" w:rsidR="005B1666" w:rsidRPr="005B1666" w:rsidRDefault="005B1666" w:rsidP="005B1666">
            <w:pPr>
              <w:ind w:left="313" w:hanging="313"/>
              <w:rPr>
                <w:lang w:val="fr-FR"/>
              </w:rPr>
            </w:pPr>
            <w:r>
              <w:rPr>
                <w:lang w:val="fr-FR"/>
              </w:rPr>
              <w:t xml:space="preserve">[ ] </w:t>
            </w:r>
            <w:r w:rsidRPr="005B1666">
              <w:rPr>
                <w:lang w:val="fr-FR"/>
              </w:rPr>
              <w:t>Destruction incorrecte de données à caractère personnel sur papier</w:t>
            </w:r>
          </w:p>
          <w:p w14:paraId="0319C840" w14:textId="4411D0B6" w:rsidR="005B1666" w:rsidRPr="005B1666" w:rsidRDefault="005B1666" w:rsidP="005B1666">
            <w:pPr>
              <w:ind w:left="313" w:hanging="313"/>
              <w:rPr>
                <w:lang w:val="fr-FR"/>
              </w:rPr>
            </w:pPr>
            <w:r>
              <w:rPr>
                <w:lang w:val="fr-FR"/>
              </w:rPr>
              <w:t xml:space="preserve">[ ] </w:t>
            </w:r>
            <w:r w:rsidRPr="005B1666">
              <w:rPr>
                <w:lang w:val="fr-FR"/>
              </w:rPr>
              <w:t>Ewaste (données à cararctère personnel toujours accessibles sur du matériel obsolète)</w:t>
            </w:r>
          </w:p>
          <w:p w14:paraId="0F23F474" w14:textId="45878124" w:rsidR="005B1666" w:rsidRPr="005B1666" w:rsidRDefault="005B1666" w:rsidP="005B1666">
            <w:pPr>
              <w:ind w:left="313" w:hanging="313"/>
              <w:rPr>
                <w:lang w:val="fr-FR"/>
              </w:rPr>
            </w:pPr>
            <w:r>
              <w:rPr>
                <w:lang w:val="fr-FR"/>
              </w:rPr>
              <w:t xml:space="preserve">[ ] </w:t>
            </w:r>
            <w:r w:rsidRPr="005B1666">
              <w:rPr>
                <w:lang w:val="fr-FR"/>
              </w:rPr>
              <w:t>Publication involontaire</w:t>
            </w:r>
          </w:p>
          <w:p w14:paraId="7165B844" w14:textId="78C81CBE" w:rsidR="005B1666" w:rsidRPr="005B1666" w:rsidRDefault="005B1666" w:rsidP="005B1666">
            <w:pPr>
              <w:ind w:left="313" w:hanging="313"/>
              <w:rPr>
                <w:lang w:val="fr-FR"/>
              </w:rPr>
            </w:pPr>
            <w:r>
              <w:rPr>
                <w:lang w:val="fr-FR"/>
              </w:rPr>
              <w:t xml:space="preserve">[ ] </w:t>
            </w:r>
            <w:r w:rsidRPr="005B1666">
              <w:rPr>
                <w:lang w:val="fr-FR"/>
              </w:rPr>
              <w:t>Les données à caractères personnel de la mauvaise personne ont été divulguées</w:t>
            </w:r>
          </w:p>
          <w:p w14:paraId="665B0D66" w14:textId="19622407" w:rsidR="005B1666" w:rsidRPr="005B1666" w:rsidRDefault="005B1666" w:rsidP="005B1666">
            <w:pPr>
              <w:ind w:left="313" w:hanging="313"/>
              <w:rPr>
                <w:lang w:val="fr-FR"/>
              </w:rPr>
            </w:pPr>
            <w:r>
              <w:rPr>
                <w:lang w:val="fr-FR"/>
              </w:rPr>
              <w:t xml:space="preserve">[ ] </w:t>
            </w:r>
            <w:r w:rsidRPr="005B1666">
              <w:rPr>
                <w:lang w:val="fr-FR"/>
              </w:rPr>
              <w:t>Données à caractère personnel ont été envoyées au mauvais destinataire</w:t>
            </w:r>
          </w:p>
          <w:p w14:paraId="4E1DF645" w14:textId="5C503508" w:rsidR="005B1666" w:rsidRPr="005B1666" w:rsidRDefault="005B1666" w:rsidP="005B1666">
            <w:pPr>
              <w:ind w:left="313" w:hanging="313"/>
              <w:rPr>
                <w:lang w:val="fr-FR"/>
              </w:rPr>
            </w:pPr>
            <w:r>
              <w:rPr>
                <w:lang w:val="fr-FR"/>
              </w:rPr>
              <w:t xml:space="preserve">[ ] </w:t>
            </w:r>
            <w:r w:rsidRPr="005B1666">
              <w:rPr>
                <w:lang w:val="fr-FR"/>
              </w:rPr>
              <w:t>Communication verbale non autorisée de données à caractère personnel</w:t>
            </w:r>
          </w:p>
          <w:p w14:paraId="70E9633A" w14:textId="77777777" w:rsidR="003C62B9" w:rsidRDefault="005B1666" w:rsidP="005B1666">
            <w:pPr>
              <w:ind w:left="313" w:hanging="313"/>
              <w:rPr>
                <w:lang w:val="fr-FR"/>
              </w:rPr>
            </w:pPr>
            <w:r>
              <w:rPr>
                <w:lang w:val="fr-FR"/>
              </w:rPr>
              <w:t xml:space="preserve">[ ] </w:t>
            </w:r>
            <w:r w:rsidRPr="005B1666">
              <w:rPr>
                <w:lang w:val="fr-FR"/>
              </w:rPr>
              <w:t>Autre</w:t>
            </w:r>
            <w:r>
              <w:rPr>
                <w:lang w:val="fr-FR"/>
              </w:rPr>
              <w:t> :</w:t>
            </w:r>
          </w:p>
          <w:p w14:paraId="71058D8F" w14:textId="50874831" w:rsidR="005B1666" w:rsidRDefault="005B1666" w:rsidP="005B1666">
            <w:pPr>
              <w:ind w:left="313" w:hanging="313"/>
              <w:jc w:val="both"/>
              <w:rPr>
                <w:lang w:val="fr-FR"/>
              </w:rPr>
            </w:pPr>
          </w:p>
        </w:tc>
      </w:tr>
      <w:tr w:rsidR="003C62B9" w:rsidRPr="00CA7514" w14:paraId="4BEE4F5A" w14:textId="77777777" w:rsidTr="003C62B9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B02DEF2" w14:textId="6EBA552B" w:rsidR="003C62B9" w:rsidRDefault="003C62B9" w:rsidP="00945AF6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Cause de la violation</w:t>
            </w:r>
          </w:p>
        </w:tc>
        <w:tc>
          <w:tcPr>
            <w:tcW w:w="6378" w:type="dxa"/>
          </w:tcPr>
          <w:p w14:paraId="6A2EC83D" w14:textId="77777777" w:rsidR="003C62B9" w:rsidRDefault="003C62B9" w:rsidP="00945AF6">
            <w:pPr>
              <w:rPr>
                <w:lang w:val="fr-FR"/>
              </w:rPr>
            </w:pPr>
          </w:p>
          <w:p w14:paraId="263FE43E" w14:textId="03C84B23" w:rsidR="005B1666" w:rsidRPr="005B1666" w:rsidRDefault="005B1666" w:rsidP="005B1666">
            <w:pPr>
              <w:rPr>
                <w:lang w:val="fr-FR"/>
              </w:rPr>
            </w:pPr>
            <w:r>
              <w:rPr>
                <w:lang w:val="fr-FR"/>
              </w:rPr>
              <w:t xml:space="preserve">[ ] </w:t>
            </w:r>
            <w:r w:rsidRPr="005B1666">
              <w:rPr>
                <w:lang w:val="fr-FR"/>
              </w:rPr>
              <w:t>Acte interne non malveillant (violation de la politique)</w:t>
            </w:r>
          </w:p>
          <w:p w14:paraId="7C23E062" w14:textId="0BE375B3" w:rsidR="005B1666" w:rsidRPr="005B1666" w:rsidRDefault="005B1666" w:rsidP="005B1666">
            <w:pPr>
              <w:rPr>
                <w:lang w:val="fr-FR"/>
              </w:rPr>
            </w:pPr>
            <w:r>
              <w:rPr>
                <w:lang w:val="fr-FR"/>
              </w:rPr>
              <w:t xml:space="preserve">[ ] </w:t>
            </w:r>
            <w:r w:rsidRPr="005B1666">
              <w:rPr>
                <w:lang w:val="fr-FR"/>
              </w:rPr>
              <w:t>Acte interne malveillant</w:t>
            </w:r>
          </w:p>
          <w:p w14:paraId="076402D8" w14:textId="0BDBCD29" w:rsidR="005B1666" w:rsidRPr="005B1666" w:rsidRDefault="005B1666" w:rsidP="005B1666">
            <w:pPr>
              <w:rPr>
                <w:lang w:val="fr-FR"/>
              </w:rPr>
            </w:pPr>
            <w:r>
              <w:rPr>
                <w:lang w:val="fr-FR"/>
              </w:rPr>
              <w:t xml:space="preserve">[ ] </w:t>
            </w:r>
            <w:r w:rsidRPr="005B1666">
              <w:rPr>
                <w:lang w:val="fr-FR"/>
              </w:rPr>
              <w:t>Acte externe non malveillant</w:t>
            </w:r>
          </w:p>
          <w:p w14:paraId="22CDDA08" w14:textId="2FEAE62E" w:rsidR="005B1666" w:rsidRPr="005B1666" w:rsidRDefault="005B1666" w:rsidP="005B1666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[ ] </w:t>
            </w:r>
            <w:r w:rsidRPr="005B1666">
              <w:rPr>
                <w:lang w:val="fr-FR"/>
              </w:rPr>
              <w:t>Acte externe malveillant</w:t>
            </w:r>
          </w:p>
          <w:p w14:paraId="282FC6E7" w14:textId="6EA2AA4B" w:rsidR="005B1666" w:rsidRDefault="005B1666" w:rsidP="005B1666">
            <w:pPr>
              <w:rPr>
                <w:lang w:val="fr-FR"/>
              </w:rPr>
            </w:pPr>
            <w:r>
              <w:rPr>
                <w:lang w:val="fr-FR"/>
              </w:rPr>
              <w:t xml:space="preserve">[ ] </w:t>
            </w:r>
            <w:r w:rsidRPr="005B1666">
              <w:rPr>
                <w:lang w:val="fr-FR"/>
              </w:rPr>
              <w:t>Autre</w:t>
            </w:r>
            <w:r>
              <w:rPr>
                <w:lang w:val="fr-FR"/>
              </w:rPr>
              <w:t xml:space="preserve"> : </w:t>
            </w:r>
          </w:p>
        </w:tc>
      </w:tr>
    </w:tbl>
    <w:p w14:paraId="5477215D" w14:textId="3402FEF8" w:rsidR="002C2014" w:rsidRDefault="002C2014" w:rsidP="00CA7514">
      <w:pPr>
        <w:pStyle w:val="Paragraphedeliste"/>
        <w:rPr>
          <w:lang w:val="fr-FR"/>
        </w:rPr>
      </w:pPr>
    </w:p>
    <w:p w14:paraId="71FC310E" w14:textId="5FD932FE" w:rsidR="002C2014" w:rsidRDefault="001B3E56" w:rsidP="001B3E56">
      <w:pPr>
        <w:pStyle w:val="Style1"/>
      </w:pPr>
      <w:r>
        <w:t>A propos des données concernées par la violation</w:t>
      </w:r>
    </w:p>
    <w:p w14:paraId="5ED4FAB1" w14:textId="53F8BF0C" w:rsidR="001B3E56" w:rsidRDefault="001B3E56" w:rsidP="00CA7514">
      <w:pPr>
        <w:pStyle w:val="Paragraphedeliste"/>
        <w:rPr>
          <w:lang w:val="fr-FR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378"/>
      </w:tblGrid>
      <w:tr w:rsidR="00412821" w:rsidRPr="0035531F" w14:paraId="3E714AC4" w14:textId="77777777" w:rsidTr="00945AF6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6395051" w14:textId="7802F525" w:rsidR="00412821" w:rsidRPr="00814155" w:rsidRDefault="00412821" w:rsidP="00945AF6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Données ordinaires</w:t>
            </w:r>
          </w:p>
        </w:tc>
        <w:tc>
          <w:tcPr>
            <w:tcW w:w="6378" w:type="dxa"/>
          </w:tcPr>
          <w:p w14:paraId="72F4FC33" w14:textId="77777777" w:rsidR="00412821" w:rsidRDefault="00412821" w:rsidP="00945AF6">
            <w:pPr>
              <w:rPr>
                <w:lang w:val="fr-FR"/>
              </w:rPr>
            </w:pPr>
          </w:p>
          <w:p w14:paraId="2FCAF391" w14:textId="377086ED" w:rsidR="00412821" w:rsidRDefault="00412821" w:rsidP="00945AF6">
            <w:pPr>
              <w:rPr>
                <w:lang w:val="fr-FR"/>
              </w:rPr>
            </w:pPr>
            <w:r>
              <w:rPr>
                <w:lang w:val="fr-FR"/>
              </w:rPr>
              <w:t>[ ] Identités personnes concernées (nom, prénom, date de naissance)</w:t>
            </w:r>
          </w:p>
          <w:p w14:paraId="5424A6D2" w14:textId="4FD682AE" w:rsidR="00412821" w:rsidRDefault="00412821" w:rsidP="00945AF6">
            <w:pPr>
              <w:rPr>
                <w:lang w:val="fr-FR"/>
              </w:rPr>
            </w:pPr>
            <w:r>
              <w:rPr>
                <w:lang w:val="fr-FR"/>
              </w:rPr>
              <w:t>[ ] Numéro national d’identification</w:t>
            </w:r>
          </w:p>
          <w:p w14:paraId="73603ECD" w14:textId="1C6AE8E9" w:rsidR="00412821" w:rsidRDefault="00412821" w:rsidP="00945AF6">
            <w:pPr>
              <w:rPr>
                <w:lang w:val="fr-FR"/>
              </w:rPr>
            </w:pPr>
            <w:r>
              <w:rPr>
                <w:lang w:val="fr-FR"/>
              </w:rPr>
              <w:t>[ ] Détails de contact</w:t>
            </w:r>
          </w:p>
          <w:p w14:paraId="4C75F6D4" w14:textId="7DD921A9" w:rsidR="00412821" w:rsidRDefault="00412821" w:rsidP="00945AF6">
            <w:pPr>
              <w:rPr>
                <w:lang w:val="fr-FR"/>
              </w:rPr>
            </w:pPr>
            <w:r>
              <w:rPr>
                <w:lang w:val="fr-FR"/>
              </w:rPr>
              <w:t>[ ] Données d’identification</w:t>
            </w:r>
          </w:p>
          <w:p w14:paraId="0DED473C" w14:textId="5BAE80D6" w:rsidR="00412821" w:rsidRDefault="00412821" w:rsidP="00945AF6">
            <w:pPr>
              <w:rPr>
                <w:lang w:val="fr-FR"/>
              </w:rPr>
            </w:pPr>
            <w:r>
              <w:rPr>
                <w:lang w:val="fr-FR"/>
              </w:rPr>
              <w:t>[ ] Données économiques et financières</w:t>
            </w:r>
          </w:p>
          <w:p w14:paraId="50917CF7" w14:textId="624FC177" w:rsidR="00412821" w:rsidRDefault="00412821" w:rsidP="00945AF6">
            <w:pPr>
              <w:rPr>
                <w:lang w:val="fr-FR"/>
              </w:rPr>
            </w:pPr>
            <w:r>
              <w:rPr>
                <w:lang w:val="fr-FR"/>
              </w:rPr>
              <w:t>[ ] Documents officiels</w:t>
            </w:r>
          </w:p>
          <w:p w14:paraId="28BDD0A4" w14:textId="0B86C8A3" w:rsidR="00412821" w:rsidRDefault="00412821" w:rsidP="00945AF6">
            <w:pPr>
              <w:rPr>
                <w:lang w:val="fr-FR"/>
              </w:rPr>
            </w:pPr>
            <w:r>
              <w:rPr>
                <w:lang w:val="fr-FR"/>
              </w:rPr>
              <w:t>[ ] Données de localisation</w:t>
            </w:r>
          </w:p>
          <w:p w14:paraId="4CCBDDF8" w14:textId="2EFF7D2D" w:rsidR="00412821" w:rsidRDefault="00412821" w:rsidP="00945AF6">
            <w:pPr>
              <w:rPr>
                <w:lang w:val="fr-FR"/>
              </w:rPr>
            </w:pPr>
            <w:r>
              <w:rPr>
                <w:lang w:val="fr-FR"/>
              </w:rPr>
              <w:t>[ ] Données génétiques ou biométriques</w:t>
            </w:r>
          </w:p>
          <w:p w14:paraId="1A71F055" w14:textId="2C3CC9E0" w:rsidR="00412821" w:rsidRDefault="00412821" w:rsidP="00945AF6">
            <w:pPr>
              <w:rPr>
                <w:lang w:val="fr-FR"/>
              </w:rPr>
            </w:pPr>
            <w:r>
              <w:rPr>
                <w:lang w:val="fr-FR"/>
              </w:rPr>
              <w:t>[ ] Condamnations criminelles, infractions ou mesures de sécurité</w:t>
            </w:r>
          </w:p>
          <w:p w14:paraId="17EEC7BD" w14:textId="77777777" w:rsidR="00412821" w:rsidRDefault="00412821" w:rsidP="00945AF6">
            <w:pPr>
              <w:rPr>
                <w:lang w:val="fr-FR"/>
              </w:rPr>
            </w:pPr>
          </w:p>
        </w:tc>
      </w:tr>
      <w:tr w:rsidR="00A07D00" w:rsidRPr="00CA7514" w14:paraId="1777D36B" w14:textId="77777777" w:rsidTr="00945AF6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9620E8D" w14:textId="38A50F13" w:rsidR="00A07D00" w:rsidRDefault="00A07D00" w:rsidP="00945AF6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Données de catégories spéciales</w:t>
            </w:r>
          </w:p>
        </w:tc>
        <w:tc>
          <w:tcPr>
            <w:tcW w:w="6378" w:type="dxa"/>
          </w:tcPr>
          <w:p w14:paraId="69B23D37" w14:textId="77777777" w:rsidR="00A07D00" w:rsidRDefault="00A07D00" w:rsidP="00945AF6">
            <w:pPr>
              <w:rPr>
                <w:lang w:val="fr-FR"/>
              </w:rPr>
            </w:pPr>
          </w:p>
          <w:p w14:paraId="35C68D4F" w14:textId="77777777" w:rsidR="00A07D00" w:rsidRDefault="00A07D00" w:rsidP="00945AF6">
            <w:pPr>
              <w:rPr>
                <w:lang w:val="fr-FR"/>
              </w:rPr>
            </w:pPr>
            <w:r>
              <w:rPr>
                <w:lang w:val="fr-FR"/>
              </w:rPr>
              <w:t>[ ] Données révélant des origines raciales ou ethniques</w:t>
            </w:r>
          </w:p>
          <w:p w14:paraId="794F794C" w14:textId="77777777" w:rsidR="00A07D00" w:rsidRDefault="00A07D00" w:rsidP="00945AF6">
            <w:pPr>
              <w:rPr>
                <w:lang w:val="fr-FR"/>
              </w:rPr>
            </w:pPr>
            <w:r>
              <w:rPr>
                <w:lang w:val="fr-FR"/>
              </w:rPr>
              <w:t>[ ] Opinions politiques</w:t>
            </w:r>
          </w:p>
          <w:p w14:paraId="0818168D" w14:textId="77777777" w:rsidR="00A07D00" w:rsidRDefault="00A07D00" w:rsidP="00945AF6">
            <w:pPr>
              <w:rPr>
                <w:lang w:val="fr-FR"/>
              </w:rPr>
            </w:pPr>
            <w:r>
              <w:rPr>
                <w:lang w:val="fr-FR"/>
              </w:rPr>
              <w:t>[ ] Croyances philosophique ou religieuses</w:t>
            </w:r>
          </w:p>
          <w:p w14:paraId="0A98DD5B" w14:textId="77777777" w:rsidR="00A07D00" w:rsidRDefault="00A07D00" w:rsidP="00945AF6">
            <w:pPr>
              <w:rPr>
                <w:lang w:val="fr-FR"/>
              </w:rPr>
            </w:pPr>
            <w:r>
              <w:rPr>
                <w:lang w:val="fr-FR"/>
              </w:rPr>
              <w:t>[ ] Appartenance syndicale</w:t>
            </w:r>
          </w:p>
          <w:p w14:paraId="28872C2C" w14:textId="77777777" w:rsidR="00A07D00" w:rsidRDefault="00A07D00" w:rsidP="00945AF6">
            <w:pPr>
              <w:rPr>
                <w:lang w:val="fr-FR"/>
              </w:rPr>
            </w:pPr>
            <w:r>
              <w:rPr>
                <w:lang w:val="fr-FR"/>
              </w:rPr>
              <w:t>[ ] Données sur la vie sexuelle</w:t>
            </w:r>
          </w:p>
          <w:p w14:paraId="5EC46A90" w14:textId="77777777" w:rsidR="00A07D00" w:rsidRDefault="00A07D00" w:rsidP="00945AF6">
            <w:pPr>
              <w:rPr>
                <w:lang w:val="fr-FR"/>
              </w:rPr>
            </w:pPr>
            <w:r>
              <w:rPr>
                <w:lang w:val="fr-FR"/>
              </w:rPr>
              <w:t>[ ] Données sur la santé</w:t>
            </w:r>
          </w:p>
          <w:p w14:paraId="5805613E" w14:textId="77777777" w:rsidR="00A07D00" w:rsidRDefault="00A07D00" w:rsidP="00945AF6">
            <w:pPr>
              <w:rPr>
                <w:lang w:val="fr-FR"/>
              </w:rPr>
            </w:pPr>
            <w:r>
              <w:rPr>
                <w:lang w:val="fr-FR"/>
              </w:rPr>
              <w:t>[ ] Données génétiques</w:t>
            </w:r>
          </w:p>
          <w:p w14:paraId="64A41EC6" w14:textId="77777777" w:rsidR="00A07D00" w:rsidRDefault="00A07D00" w:rsidP="00945AF6">
            <w:pPr>
              <w:rPr>
                <w:lang w:val="fr-FR"/>
              </w:rPr>
            </w:pPr>
            <w:r>
              <w:rPr>
                <w:lang w:val="fr-FR"/>
              </w:rPr>
              <w:t>[ ] Données biométriques</w:t>
            </w:r>
          </w:p>
          <w:p w14:paraId="31CAB757" w14:textId="77777777" w:rsidR="00A07D00" w:rsidRDefault="00A07D00" w:rsidP="00945AF6">
            <w:pPr>
              <w:rPr>
                <w:lang w:val="fr-FR"/>
              </w:rPr>
            </w:pPr>
            <w:r>
              <w:rPr>
                <w:lang w:val="fr-FR"/>
              </w:rPr>
              <w:t>[ ] Non connues pour l’instant</w:t>
            </w:r>
          </w:p>
          <w:p w14:paraId="42109A06" w14:textId="77777777" w:rsidR="00A07D00" w:rsidRDefault="00A07D00" w:rsidP="00945AF6">
            <w:pPr>
              <w:rPr>
                <w:lang w:val="fr-FR"/>
              </w:rPr>
            </w:pPr>
            <w:r>
              <w:rPr>
                <w:lang w:val="fr-FR"/>
              </w:rPr>
              <w:t xml:space="preserve">[ ] Autre : </w:t>
            </w:r>
          </w:p>
          <w:p w14:paraId="71D51AF3" w14:textId="4ACD53B1" w:rsidR="00A07D00" w:rsidRDefault="00A07D00" w:rsidP="00945AF6">
            <w:pPr>
              <w:rPr>
                <w:lang w:val="fr-FR"/>
              </w:rPr>
            </w:pPr>
          </w:p>
        </w:tc>
      </w:tr>
      <w:tr w:rsidR="00A07D00" w:rsidRPr="00AF5E49" w14:paraId="4FE7308D" w14:textId="77777777" w:rsidTr="00945AF6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86E61BD" w14:textId="627F0E2C" w:rsidR="00A07D00" w:rsidRDefault="00A07D00" w:rsidP="00945AF6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Nombre approximatif d’enregistrements de données personnelles concernées par la violation</w:t>
            </w:r>
          </w:p>
        </w:tc>
        <w:tc>
          <w:tcPr>
            <w:tcW w:w="6378" w:type="dxa"/>
          </w:tcPr>
          <w:p w14:paraId="4DA862E8" w14:textId="77777777" w:rsidR="00A07D00" w:rsidRDefault="00A07D00" w:rsidP="00945AF6">
            <w:pPr>
              <w:rPr>
                <w:lang w:val="fr-FR"/>
              </w:rPr>
            </w:pPr>
          </w:p>
        </w:tc>
      </w:tr>
    </w:tbl>
    <w:p w14:paraId="08C61890" w14:textId="427B1AAF" w:rsidR="001B3E56" w:rsidRDefault="001B3E56" w:rsidP="00CA7514">
      <w:pPr>
        <w:pStyle w:val="Paragraphedeliste"/>
        <w:rPr>
          <w:lang w:val="fr-FR"/>
        </w:rPr>
      </w:pPr>
    </w:p>
    <w:p w14:paraId="07BB8318" w14:textId="735D0C4D" w:rsidR="00A07D00" w:rsidRDefault="00E97A68" w:rsidP="00E97A68">
      <w:pPr>
        <w:pStyle w:val="Style1"/>
      </w:pPr>
      <w:r>
        <w:t>A propos des personnes concernées par la violation</w:t>
      </w:r>
    </w:p>
    <w:p w14:paraId="231EFCF8" w14:textId="76954C06" w:rsidR="00A07D00" w:rsidRDefault="00A07D00" w:rsidP="00CA7514">
      <w:pPr>
        <w:pStyle w:val="Paragraphedeliste"/>
        <w:rPr>
          <w:lang w:val="fr-FR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378"/>
      </w:tblGrid>
      <w:tr w:rsidR="00E97A68" w:rsidRPr="00CA7514" w14:paraId="24155EBA" w14:textId="77777777" w:rsidTr="00945AF6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AEFD2C6" w14:textId="0E3C9D99" w:rsidR="00E97A68" w:rsidRPr="00814155" w:rsidRDefault="00E97A68" w:rsidP="00945AF6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Type</w:t>
            </w:r>
          </w:p>
        </w:tc>
        <w:tc>
          <w:tcPr>
            <w:tcW w:w="6378" w:type="dxa"/>
          </w:tcPr>
          <w:p w14:paraId="3D75EF64" w14:textId="77777777" w:rsidR="00E97A68" w:rsidRDefault="00E97A68" w:rsidP="00945AF6">
            <w:pPr>
              <w:rPr>
                <w:lang w:val="fr-FR"/>
              </w:rPr>
            </w:pPr>
          </w:p>
          <w:p w14:paraId="706D93A9" w14:textId="2892CC03" w:rsidR="00E97A68" w:rsidRDefault="00E97A68" w:rsidP="00945AF6">
            <w:pPr>
              <w:rPr>
                <w:lang w:val="fr-FR"/>
              </w:rPr>
            </w:pPr>
            <w:r>
              <w:rPr>
                <w:lang w:val="fr-FR"/>
              </w:rPr>
              <w:t>[ ] Employés</w:t>
            </w:r>
          </w:p>
          <w:p w14:paraId="430FC326" w14:textId="77777777" w:rsidR="00E97A68" w:rsidRDefault="00E97A68" w:rsidP="00E97A68">
            <w:pPr>
              <w:rPr>
                <w:lang w:val="fr-FR"/>
              </w:rPr>
            </w:pPr>
            <w:r>
              <w:rPr>
                <w:lang w:val="fr-FR"/>
              </w:rPr>
              <w:t>[ ] Utilisateurs</w:t>
            </w:r>
          </w:p>
          <w:p w14:paraId="67180908" w14:textId="77777777" w:rsidR="00E97A68" w:rsidRDefault="00E97A68" w:rsidP="00E97A68">
            <w:pPr>
              <w:rPr>
                <w:lang w:val="fr-FR"/>
              </w:rPr>
            </w:pPr>
            <w:r>
              <w:rPr>
                <w:lang w:val="fr-FR"/>
              </w:rPr>
              <w:t>[ ] Abonnés</w:t>
            </w:r>
          </w:p>
          <w:p w14:paraId="6ABF7F43" w14:textId="77777777" w:rsidR="00E97A68" w:rsidRDefault="00E97A68" w:rsidP="00E97A68">
            <w:pPr>
              <w:rPr>
                <w:lang w:val="fr-FR"/>
              </w:rPr>
            </w:pPr>
            <w:r>
              <w:rPr>
                <w:lang w:val="fr-FR"/>
              </w:rPr>
              <w:t>[ ] Etudiants</w:t>
            </w:r>
          </w:p>
          <w:p w14:paraId="64050779" w14:textId="77777777" w:rsidR="00E97A68" w:rsidRDefault="00E97A68" w:rsidP="00E97A68">
            <w:pPr>
              <w:rPr>
                <w:lang w:val="fr-FR"/>
              </w:rPr>
            </w:pPr>
            <w:r>
              <w:rPr>
                <w:lang w:val="fr-FR"/>
              </w:rPr>
              <w:t>[ ] Personnel militaire</w:t>
            </w:r>
          </w:p>
          <w:p w14:paraId="71A13788" w14:textId="77777777" w:rsidR="00E97A68" w:rsidRDefault="00E97A68" w:rsidP="00E97A68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[ ] Clients (en cours et prospects)</w:t>
            </w:r>
          </w:p>
          <w:p w14:paraId="0EDCAF8A" w14:textId="77777777" w:rsidR="00E97A68" w:rsidRDefault="00E97A68" w:rsidP="00E97A68">
            <w:pPr>
              <w:rPr>
                <w:lang w:val="fr-FR"/>
              </w:rPr>
            </w:pPr>
            <w:r>
              <w:rPr>
                <w:lang w:val="fr-FR"/>
              </w:rPr>
              <w:t>[ ] Patients</w:t>
            </w:r>
          </w:p>
          <w:p w14:paraId="5E810E46" w14:textId="77777777" w:rsidR="00E97A68" w:rsidRDefault="00E97A68" w:rsidP="00E97A68">
            <w:pPr>
              <w:rPr>
                <w:lang w:val="fr-FR"/>
              </w:rPr>
            </w:pPr>
            <w:r>
              <w:rPr>
                <w:lang w:val="fr-FR"/>
              </w:rPr>
              <w:t>[ ] Mineurs]</w:t>
            </w:r>
          </w:p>
          <w:p w14:paraId="322A8593" w14:textId="77777777" w:rsidR="00E97A68" w:rsidRDefault="00E97A68" w:rsidP="00E97A68">
            <w:pPr>
              <w:rPr>
                <w:lang w:val="fr-FR"/>
              </w:rPr>
            </w:pPr>
            <w:r>
              <w:rPr>
                <w:lang w:val="fr-FR"/>
              </w:rPr>
              <w:t>[ ] Personnes vulnérables</w:t>
            </w:r>
          </w:p>
          <w:p w14:paraId="15A2CEAE" w14:textId="77777777" w:rsidR="00E97A68" w:rsidRDefault="00E97A68" w:rsidP="00E97A68">
            <w:pPr>
              <w:rPr>
                <w:lang w:val="fr-FR"/>
              </w:rPr>
            </w:pPr>
            <w:r>
              <w:rPr>
                <w:lang w:val="fr-FR"/>
              </w:rPr>
              <w:t>[ ] Non connu pour l’instant</w:t>
            </w:r>
          </w:p>
          <w:p w14:paraId="37BA40F7" w14:textId="77777777" w:rsidR="00E97A68" w:rsidRDefault="00E97A68" w:rsidP="00E97A68">
            <w:pPr>
              <w:rPr>
                <w:lang w:val="fr-FR"/>
              </w:rPr>
            </w:pPr>
            <w:r>
              <w:rPr>
                <w:lang w:val="fr-FR"/>
              </w:rPr>
              <w:t>[ ] Autres :</w:t>
            </w:r>
          </w:p>
          <w:p w14:paraId="17474456" w14:textId="678D6DCD" w:rsidR="00E97A68" w:rsidRDefault="00E97A68" w:rsidP="00E97A68">
            <w:pPr>
              <w:rPr>
                <w:lang w:val="fr-FR"/>
              </w:rPr>
            </w:pPr>
          </w:p>
        </w:tc>
      </w:tr>
      <w:tr w:rsidR="00E97A68" w:rsidRPr="00AF5E49" w14:paraId="592B403C" w14:textId="77777777" w:rsidTr="00945AF6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8E30A06" w14:textId="082BE6AD" w:rsidR="00E97A68" w:rsidRDefault="00E97A68" w:rsidP="00945AF6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lastRenderedPageBreak/>
              <w:t>Description détaillée sur les personnes concernées</w:t>
            </w:r>
          </w:p>
        </w:tc>
        <w:tc>
          <w:tcPr>
            <w:tcW w:w="6378" w:type="dxa"/>
          </w:tcPr>
          <w:p w14:paraId="1904688A" w14:textId="77777777" w:rsidR="00E97A68" w:rsidRDefault="00E97A68" w:rsidP="00945AF6">
            <w:pPr>
              <w:rPr>
                <w:lang w:val="fr-FR"/>
              </w:rPr>
            </w:pPr>
          </w:p>
        </w:tc>
      </w:tr>
      <w:tr w:rsidR="00E97A68" w:rsidRPr="00AF5E49" w14:paraId="72B16E30" w14:textId="77777777" w:rsidTr="00945AF6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1BB5CFD" w14:textId="36F94BE6" w:rsidR="00E97A68" w:rsidRDefault="00E97A68" w:rsidP="00945AF6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Nombre approximatif de personnes concernées par la violation</w:t>
            </w:r>
          </w:p>
        </w:tc>
        <w:tc>
          <w:tcPr>
            <w:tcW w:w="6378" w:type="dxa"/>
          </w:tcPr>
          <w:p w14:paraId="2BEB087D" w14:textId="77777777" w:rsidR="00E97A68" w:rsidRDefault="00E97A68" w:rsidP="00945AF6">
            <w:pPr>
              <w:rPr>
                <w:lang w:val="fr-FR"/>
              </w:rPr>
            </w:pPr>
          </w:p>
        </w:tc>
      </w:tr>
    </w:tbl>
    <w:p w14:paraId="58927C16" w14:textId="118857C7" w:rsidR="00A07D00" w:rsidRDefault="00A07D00" w:rsidP="00CA7514">
      <w:pPr>
        <w:pStyle w:val="Paragraphedeliste"/>
        <w:rPr>
          <w:lang w:val="fr-FR"/>
        </w:rPr>
      </w:pPr>
    </w:p>
    <w:p w14:paraId="369C2976" w14:textId="624C0E35" w:rsidR="00E97A68" w:rsidRDefault="00DE1119" w:rsidP="00DE1119">
      <w:pPr>
        <w:pStyle w:val="Style1"/>
      </w:pPr>
      <w:r>
        <w:t xml:space="preserve">Mesures en place </w:t>
      </w:r>
      <w:r w:rsidRPr="00DE1119">
        <w:rPr>
          <w:color w:val="FF0000"/>
        </w:rPr>
        <w:t>AVANT</w:t>
      </w:r>
      <w:r>
        <w:t xml:space="preserve"> la violation</w:t>
      </w:r>
    </w:p>
    <w:p w14:paraId="6B716151" w14:textId="77777777" w:rsidR="00E97A68" w:rsidRDefault="00E97A68" w:rsidP="00CA7514">
      <w:pPr>
        <w:pStyle w:val="Paragraphedeliste"/>
        <w:rPr>
          <w:lang w:val="fr-FR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378"/>
      </w:tblGrid>
      <w:tr w:rsidR="00DE1119" w:rsidRPr="00AF5E49" w14:paraId="4AC140E5" w14:textId="77777777" w:rsidTr="00945AF6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93A5E00" w14:textId="74D96C90" w:rsidR="00DE1119" w:rsidRDefault="00DE1119" w:rsidP="00DE1119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Description des mesures en place avant la violation</w:t>
            </w:r>
          </w:p>
        </w:tc>
        <w:tc>
          <w:tcPr>
            <w:tcW w:w="6378" w:type="dxa"/>
          </w:tcPr>
          <w:p w14:paraId="1F34E1A5" w14:textId="77777777" w:rsidR="00DE1119" w:rsidRDefault="00DE1119" w:rsidP="00945AF6">
            <w:pPr>
              <w:rPr>
                <w:lang w:val="fr-FR"/>
              </w:rPr>
            </w:pPr>
          </w:p>
        </w:tc>
      </w:tr>
    </w:tbl>
    <w:p w14:paraId="6300F4CE" w14:textId="433F8435" w:rsidR="00E97A68" w:rsidRDefault="00E97A68" w:rsidP="00CA7514">
      <w:pPr>
        <w:pStyle w:val="Paragraphedeliste"/>
        <w:rPr>
          <w:lang w:val="fr-FR"/>
        </w:rPr>
      </w:pPr>
    </w:p>
    <w:p w14:paraId="76BFAED5" w14:textId="538DD16E" w:rsidR="00E97A68" w:rsidRDefault="00DE1119" w:rsidP="00DE1119">
      <w:pPr>
        <w:pStyle w:val="Style1"/>
      </w:pPr>
      <w:r>
        <w:t>Conséquences</w:t>
      </w:r>
    </w:p>
    <w:p w14:paraId="5CC688E4" w14:textId="722D5BCA" w:rsidR="00DE1119" w:rsidRDefault="00DE1119" w:rsidP="00CA7514">
      <w:pPr>
        <w:pStyle w:val="Paragraphedeliste"/>
        <w:rPr>
          <w:lang w:val="fr-FR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378"/>
      </w:tblGrid>
      <w:tr w:rsidR="00DE1119" w:rsidRPr="00CA7514" w14:paraId="0FF5E2A0" w14:textId="77777777" w:rsidTr="00945AF6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F5D243F" w14:textId="31BCC672" w:rsidR="00DE1119" w:rsidRDefault="00DE1119" w:rsidP="00945AF6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Cas violation de confidentialité</w:t>
            </w:r>
          </w:p>
        </w:tc>
        <w:tc>
          <w:tcPr>
            <w:tcW w:w="6378" w:type="dxa"/>
          </w:tcPr>
          <w:p w14:paraId="46EBBE1B" w14:textId="77777777" w:rsidR="00DE1119" w:rsidRDefault="00DE1119" w:rsidP="00945AF6">
            <w:pPr>
              <w:rPr>
                <w:lang w:val="fr-FR"/>
              </w:rPr>
            </w:pPr>
          </w:p>
          <w:p w14:paraId="5741C77D" w14:textId="77777777" w:rsidR="00DE1119" w:rsidRDefault="00DE1119" w:rsidP="00945AF6">
            <w:pPr>
              <w:rPr>
                <w:lang w:val="fr-FR"/>
              </w:rPr>
            </w:pPr>
            <w:r>
              <w:rPr>
                <w:lang w:val="fr-FR"/>
              </w:rPr>
              <w:t>[ ] Une distribution plus large que nécessaire ou consentie par les personnes concernées</w:t>
            </w:r>
          </w:p>
          <w:p w14:paraId="758F07DB" w14:textId="77777777" w:rsidR="00DE1119" w:rsidRDefault="00DE1119" w:rsidP="00945AF6">
            <w:pPr>
              <w:rPr>
                <w:lang w:val="fr-FR"/>
              </w:rPr>
            </w:pPr>
            <w:r>
              <w:rPr>
                <w:lang w:val="fr-FR"/>
              </w:rPr>
              <w:t>[ ] Les données peuvent être liées avec d’autres informations sur les personnes concernées</w:t>
            </w:r>
          </w:p>
          <w:p w14:paraId="63FC7644" w14:textId="77777777" w:rsidR="00DE1119" w:rsidRDefault="00DE1119" w:rsidP="00945AF6">
            <w:pPr>
              <w:rPr>
                <w:lang w:val="fr-FR"/>
              </w:rPr>
            </w:pPr>
            <w:r>
              <w:rPr>
                <w:lang w:val="fr-FR"/>
              </w:rPr>
              <w:t>[ ] Les données peuvent être exploitées pour d’autres finalités et/ou de manière non loyale</w:t>
            </w:r>
          </w:p>
          <w:p w14:paraId="6FE836FD" w14:textId="77777777" w:rsidR="00DE1119" w:rsidRDefault="00DE1119" w:rsidP="00945AF6">
            <w:pPr>
              <w:rPr>
                <w:lang w:val="fr-FR"/>
              </w:rPr>
            </w:pPr>
            <w:r>
              <w:rPr>
                <w:lang w:val="fr-FR"/>
              </w:rPr>
              <w:t>[ ] Autre :</w:t>
            </w:r>
          </w:p>
          <w:p w14:paraId="23445822" w14:textId="3B596799" w:rsidR="00DE1119" w:rsidRDefault="00DE1119" w:rsidP="00945AF6">
            <w:pPr>
              <w:rPr>
                <w:lang w:val="fr-FR"/>
              </w:rPr>
            </w:pPr>
          </w:p>
        </w:tc>
      </w:tr>
      <w:tr w:rsidR="00DE1119" w:rsidRPr="00CA7514" w14:paraId="5B847392" w14:textId="77777777" w:rsidTr="00945AF6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7D43D29" w14:textId="210327CA" w:rsidR="00DE1119" w:rsidRDefault="00DE1119" w:rsidP="00945AF6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Cas violation d’intégrité</w:t>
            </w:r>
          </w:p>
        </w:tc>
        <w:tc>
          <w:tcPr>
            <w:tcW w:w="6378" w:type="dxa"/>
          </w:tcPr>
          <w:p w14:paraId="26A46E80" w14:textId="77777777" w:rsidR="00DE1119" w:rsidRDefault="00DE1119" w:rsidP="00945AF6">
            <w:pPr>
              <w:rPr>
                <w:lang w:val="fr-FR"/>
              </w:rPr>
            </w:pPr>
          </w:p>
          <w:p w14:paraId="5175234D" w14:textId="77777777" w:rsidR="00DE1119" w:rsidRDefault="00DE1119" w:rsidP="00945AF6">
            <w:pPr>
              <w:rPr>
                <w:lang w:val="fr-FR"/>
              </w:rPr>
            </w:pPr>
            <w:r>
              <w:rPr>
                <w:lang w:val="fr-FR"/>
              </w:rPr>
              <w:t>[ ] Les données peuvent avoir été modifiées et utilisées même si elle ne sont plus valides</w:t>
            </w:r>
          </w:p>
          <w:p w14:paraId="1352E7CC" w14:textId="77777777" w:rsidR="00DE1119" w:rsidRDefault="00DE1119" w:rsidP="00945AF6">
            <w:pPr>
              <w:rPr>
                <w:lang w:val="fr-FR"/>
              </w:rPr>
            </w:pPr>
            <w:r>
              <w:rPr>
                <w:lang w:val="fr-FR"/>
              </w:rPr>
              <w:t>[ ] Les données peuvent avoir été modifiées en données valides et ensuite utilisées à d’autres finalités</w:t>
            </w:r>
          </w:p>
          <w:p w14:paraId="768F18ED" w14:textId="77777777" w:rsidR="00DE1119" w:rsidRDefault="00DE1119" w:rsidP="00945AF6">
            <w:pPr>
              <w:rPr>
                <w:lang w:val="fr-FR"/>
              </w:rPr>
            </w:pPr>
            <w:r>
              <w:rPr>
                <w:lang w:val="fr-FR"/>
              </w:rPr>
              <w:t>[ ] Autre :</w:t>
            </w:r>
          </w:p>
          <w:p w14:paraId="343B2197" w14:textId="4093862C" w:rsidR="00DE1119" w:rsidRDefault="00DE1119" w:rsidP="00945AF6">
            <w:pPr>
              <w:rPr>
                <w:lang w:val="fr-FR"/>
              </w:rPr>
            </w:pPr>
          </w:p>
        </w:tc>
      </w:tr>
      <w:tr w:rsidR="00DE1119" w:rsidRPr="00CA7514" w14:paraId="3DBB3065" w14:textId="77777777" w:rsidTr="00945AF6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56E49D2" w14:textId="4B611B2E" w:rsidR="00DE1119" w:rsidRDefault="00DE1119" w:rsidP="00945AF6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Cas violation de disponibilité</w:t>
            </w:r>
          </w:p>
        </w:tc>
        <w:tc>
          <w:tcPr>
            <w:tcW w:w="6378" w:type="dxa"/>
          </w:tcPr>
          <w:p w14:paraId="1BB4809D" w14:textId="77777777" w:rsidR="00DE1119" w:rsidRDefault="00DE1119" w:rsidP="00945AF6">
            <w:pPr>
              <w:rPr>
                <w:lang w:val="fr-FR"/>
              </w:rPr>
            </w:pPr>
          </w:p>
          <w:p w14:paraId="23CA1F7D" w14:textId="77777777" w:rsidR="00DE1119" w:rsidRDefault="00DE1119" w:rsidP="00945AF6">
            <w:pPr>
              <w:rPr>
                <w:lang w:val="fr-FR"/>
              </w:rPr>
            </w:pPr>
            <w:r>
              <w:rPr>
                <w:lang w:val="fr-FR"/>
              </w:rPr>
              <w:t xml:space="preserve">[ ] </w:t>
            </w:r>
            <w:r w:rsidR="00364F04">
              <w:rPr>
                <w:lang w:val="fr-FR"/>
              </w:rPr>
              <w:t>Perte de la capacité à fournir un service critique aux personnes concernées</w:t>
            </w:r>
          </w:p>
          <w:p w14:paraId="7CBBA5B4" w14:textId="77777777" w:rsidR="00364F04" w:rsidRDefault="00364F04" w:rsidP="00945AF6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[ ] Altération de la capacité à fournir un service critique aux personnes concernées</w:t>
            </w:r>
          </w:p>
          <w:p w14:paraId="12750535" w14:textId="77777777" w:rsidR="00364F04" w:rsidRDefault="00364F04" w:rsidP="00945AF6">
            <w:pPr>
              <w:rPr>
                <w:lang w:val="fr-FR"/>
              </w:rPr>
            </w:pPr>
            <w:r>
              <w:rPr>
                <w:lang w:val="fr-FR"/>
              </w:rPr>
              <w:t xml:space="preserve">[ ] Autre : </w:t>
            </w:r>
          </w:p>
          <w:p w14:paraId="4312A7C6" w14:textId="3000316E" w:rsidR="00364F04" w:rsidRDefault="00364F04" w:rsidP="00945AF6">
            <w:pPr>
              <w:rPr>
                <w:lang w:val="fr-FR"/>
              </w:rPr>
            </w:pPr>
          </w:p>
        </w:tc>
      </w:tr>
      <w:tr w:rsidR="00364F04" w:rsidRPr="00AF5E49" w14:paraId="59C9BBCA" w14:textId="77777777" w:rsidTr="00AA4754">
        <w:trPr>
          <w:trHeight w:val="851"/>
        </w:trPr>
        <w:tc>
          <w:tcPr>
            <w:tcW w:w="9071" w:type="dxa"/>
            <w:gridSpan w:val="2"/>
            <w:shd w:val="clear" w:color="auto" w:fill="D9D9D9" w:themeFill="background1" w:themeFillShade="D9"/>
            <w:vAlign w:val="center"/>
          </w:tcPr>
          <w:p w14:paraId="126F7AE1" w14:textId="4B8BBAB5" w:rsidR="00364F04" w:rsidRDefault="00364F04" w:rsidP="00945AF6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Dommage physique, matériel ou non-matériel ou conséquences significatives pour les personnes concernées</w:t>
            </w:r>
          </w:p>
        </w:tc>
      </w:tr>
      <w:tr w:rsidR="00364F04" w:rsidRPr="00CA7514" w14:paraId="67C2DD71" w14:textId="77777777" w:rsidTr="00945AF6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7071CC6" w14:textId="6CF1B6B9" w:rsidR="00364F04" w:rsidRDefault="00364F04" w:rsidP="00945AF6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Nature de l’impact potentiel sur les personnes concernées</w:t>
            </w:r>
          </w:p>
        </w:tc>
        <w:tc>
          <w:tcPr>
            <w:tcW w:w="6378" w:type="dxa"/>
          </w:tcPr>
          <w:p w14:paraId="664C6C37" w14:textId="77777777" w:rsidR="00364F04" w:rsidRDefault="00364F04" w:rsidP="00945AF6">
            <w:pPr>
              <w:rPr>
                <w:lang w:val="fr-FR"/>
              </w:rPr>
            </w:pPr>
          </w:p>
          <w:p w14:paraId="0C15B457" w14:textId="062D0349" w:rsidR="00364F04" w:rsidRPr="00364F04" w:rsidRDefault="00364F04" w:rsidP="00364F04">
            <w:pPr>
              <w:rPr>
                <w:lang w:val="fr-FR"/>
              </w:rPr>
            </w:pPr>
            <w:r>
              <w:rPr>
                <w:lang w:val="fr-FR"/>
              </w:rPr>
              <w:t xml:space="preserve">[ ] </w:t>
            </w:r>
            <w:r w:rsidRPr="00364F04">
              <w:rPr>
                <w:lang w:val="fr-FR"/>
              </w:rPr>
              <w:t>Perte de contrôle sur leurs données à caractère personnel</w:t>
            </w:r>
          </w:p>
          <w:p w14:paraId="37B4141F" w14:textId="5C09EE40" w:rsidR="00364F04" w:rsidRPr="00364F04" w:rsidRDefault="00364F04" w:rsidP="00364F04">
            <w:pPr>
              <w:rPr>
                <w:lang w:val="fr-FR"/>
              </w:rPr>
            </w:pPr>
            <w:r>
              <w:rPr>
                <w:lang w:val="fr-FR"/>
              </w:rPr>
              <w:t>[ ] L</w:t>
            </w:r>
            <w:r w:rsidRPr="00364F04">
              <w:rPr>
                <w:lang w:val="fr-FR"/>
              </w:rPr>
              <w:t>imitation de leurs droits</w:t>
            </w:r>
          </w:p>
          <w:p w14:paraId="1274AAAD" w14:textId="7737B957" w:rsidR="00364F04" w:rsidRPr="00364F04" w:rsidRDefault="00364F04" w:rsidP="00364F04">
            <w:pPr>
              <w:rPr>
                <w:lang w:val="fr-FR"/>
              </w:rPr>
            </w:pPr>
            <w:r>
              <w:rPr>
                <w:lang w:val="fr-FR"/>
              </w:rPr>
              <w:t xml:space="preserve">[ ] </w:t>
            </w:r>
            <w:r w:rsidRPr="00364F04">
              <w:rPr>
                <w:lang w:val="fr-FR"/>
              </w:rPr>
              <w:t>Discrimination</w:t>
            </w:r>
          </w:p>
          <w:p w14:paraId="20C47848" w14:textId="548ADF1B" w:rsidR="00364F04" w:rsidRPr="00364F04" w:rsidRDefault="00364F04" w:rsidP="00364F04">
            <w:pPr>
              <w:rPr>
                <w:lang w:val="fr-FR"/>
              </w:rPr>
            </w:pPr>
            <w:r>
              <w:rPr>
                <w:lang w:val="fr-FR"/>
              </w:rPr>
              <w:t xml:space="preserve">[ ] </w:t>
            </w:r>
            <w:r w:rsidRPr="00364F04">
              <w:rPr>
                <w:lang w:val="fr-FR"/>
              </w:rPr>
              <w:t>Vol d'identité</w:t>
            </w:r>
          </w:p>
          <w:p w14:paraId="2C4715EF" w14:textId="59C87256" w:rsidR="00364F04" w:rsidRPr="00364F04" w:rsidRDefault="00364F04" w:rsidP="00364F04">
            <w:pPr>
              <w:rPr>
                <w:lang w:val="fr-FR"/>
              </w:rPr>
            </w:pPr>
            <w:r>
              <w:rPr>
                <w:lang w:val="fr-FR"/>
              </w:rPr>
              <w:t xml:space="preserve">[ ] </w:t>
            </w:r>
            <w:r w:rsidRPr="00364F04">
              <w:rPr>
                <w:lang w:val="fr-FR"/>
              </w:rPr>
              <w:t>Fraude</w:t>
            </w:r>
          </w:p>
          <w:p w14:paraId="3E213902" w14:textId="49F3EF60" w:rsidR="00364F04" w:rsidRPr="00364F04" w:rsidRDefault="00364F04" w:rsidP="00364F04">
            <w:pPr>
              <w:rPr>
                <w:lang w:val="fr-FR"/>
              </w:rPr>
            </w:pPr>
            <w:r>
              <w:rPr>
                <w:lang w:val="fr-FR"/>
              </w:rPr>
              <w:t xml:space="preserve">[ ] </w:t>
            </w:r>
            <w:r w:rsidRPr="00364F04">
              <w:rPr>
                <w:lang w:val="fr-FR"/>
              </w:rPr>
              <w:t>Perte financière</w:t>
            </w:r>
          </w:p>
          <w:p w14:paraId="1B94CAA2" w14:textId="1F5C9217" w:rsidR="00364F04" w:rsidRPr="00364F04" w:rsidRDefault="00364F04" w:rsidP="00364F04">
            <w:pPr>
              <w:rPr>
                <w:lang w:val="fr-FR"/>
              </w:rPr>
            </w:pPr>
            <w:r>
              <w:rPr>
                <w:lang w:val="fr-FR"/>
              </w:rPr>
              <w:t xml:space="preserve">[ ] </w:t>
            </w:r>
            <w:r w:rsidRPr="00364F04">
              <w:rPr>
                <w:lang w:val="fr-FR"/>
              </w:rPr>
              <w:t>Inversion non autorisée de la pseudonymisation</w:t>
            </w:r>
          </w:p>
          <w:p w14:paraId="362E7894" w14:textId="4F930573" w:rsidR="00364F04" w:rsidRPr="00364F04" w:rsidRDefault="00364F04" w:rsidP="00364F04">
            <w:pPr>
              <w:rPr>
                <w:lang w:val="fr-FR"/>
              </w:rPr>
            </w:pPr>
            <w:r>
              <w:rPr>
                <w:lang w:val="fr-FR"/>
              </w:rPr>
              <w:t xml:space="preserve">[ ] </w:t>
            </w:r>
            <w:r w:rsidRPr="00364F04">
              <w:rPr>
                <w:lang w:val="fr-FR"/>
              </w:rPr>
              <w:t>Atteinte à la réputation</w:t>
            </w:r>
          </w:p>
          <w:p w14:paraId="2FD4836F" w14:textId="00140112" w:rsidR="00364F04" w:rsidRPr="00364F04" w:rsidRDefault="00364F04" w:rsidP="00364F04">
            <w:pPr>
              <w:rPr>
                <w:lang w:val="fr-FR"/>
              </w:rPr>
            </w:pPr>
            <w:r>
              <w:rPr>
                <w:lang w:val="fr-FR"/>
              </w:rPr>
              <w:t xml:space="preserve">[ ] </w:t>
            </w:r>
            <w:r w:rsidRPr="00364F04">
              <w:rPr>
                <w:lang w:val="fr-FR"/>
              </w:rPr>
              <w:t xml:space="preserve">Perte de confidentialité de données à caractère personnel protégées par le secret </w:t>
            </w:r>
            <w:r w:rsidR="00334C2C" w:rsidRPr="00364F04">
              <w:rPr>
                <w:lang w:val="fr-FR"/>
              </w:rPr>
              <w:t>professionnel</w:t>
            </w:r>
          </w:p>
          <w:p w14:paraId="7BC494B8" w14:textId="280FD34D" w:rsidR="00364F04" w:rsidRDefault="00364F04" w:rsidP="00364F04">
            <w:pPr>
              <w:rPr>
                <w:lang w:val="fr-FR"/>
              </w:rPr>
            </w:pPr>
            <w:r>
              <w:rPr>
                <w:lang w:val="fr-FR"/>
              </w:rPr>
              <w:t xml:space="preserve">[ ] </w:t>
            </w:r>
            <w:r w:rsidRPr="00364F04">
              <w:rPr>
                <w:lang w:val="fr-FR"/>
              </w:rPr>
              <w:t>Autre (svp décrire)</w:t>
            </w:r>
            <w:r>
              <w:rPr>
                <w:lang w:val="fr-FR"/>
              </w:rPr>
              <w:t> :</w:t>
            </w:r>
          </w:p>
          <w:p w14:paraId="66E7DAD4" w14:textId="02B52E79" w:rsidR="00364F04" w:rsidRDefault="00364F04" w:rsidP="00364F04">
            <w:pPr>
              <w:rPr>
                <w:lang w:val="fr-FR"/>
              </w:rPr>
            </w:pPr>
          </w:p>
        </w:tc>
      </w:tr>
      <w:tr w:rsidR="006535BF" w:rsidRPr="00CA7514" w14:paraId="4A9FE035" w14:textId="77777777" w:rsidTr="00945AF6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D448B45" w14:textId="23BA7E74" w:rsidR="006535BF" w:rsidRDefault="006535BF" w:rsidP="00945AF6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Sévérité des impacts potentiels</w:t>
            </w:r>
          </w:p>
        </w:tc>
        <w:tc>
          <w:tcPr>
            <w:tcW w:w="6378" w:type="dxa"/>
          </w:tcPr>
          <w:p w14:paraId="78941798" w14:textId="77777777" w:rsidR="006535BF" w:rsidRDefault="006535BF" w:rsidP="00945AF6">
            <w:pPr>
              <w:rPr>
                <w:lang w:val="fr-FR"/>
              </w:rPr>
            </w:pPr>
          </w:p>
          <w:p w14:paraId="3AD0582B" w14:textId="77777777" w:rsidR="006535BF" w:rsidRDefault="006535BF" w:rsidP="00945AF6">
            <w:pPr>
              <w:rPr>
                <w:lang w:val="fr-FR"/>
              </w:rPr>
            </w:pPr>
            <w:r>
              <w:rPr>
                <w:lang w:val="fr-FR"/>
              </w:rPr>
              <w:t>[ ] Négligeable</w:t>
            </w:r>
          </w:p>
          <w:p w14:paraId="516BFD42" w14:textId="77777777" w:rsidR="006535BF" w:rsidRDefault="006535BF" w:rsidP="00945AF6">
            <w:pPr>
              <w:rPr>
                <w:lang w:val="fr-FR"/>
              </w:rPr>
            </w:pPr>
            <w:r>
              <w:rPr>
                <w:lang w:val="fr-FR"/>
              </w:rPr>
              <w:t>[ ] Limitée</w:t>
            </w:r>
          </w:p>
          <w:p w14:paraId="1CB0788D" w14:textId="77777777" w:rsidR="006535BF" w:rsidRDefault="006535BF" w:rsidP="00945AF6">
            <w:pPr>
              <w:rPr>
                <w:lang w:val="fr-FR"/>
              </w:rPr>
            </w:pPr>
            <w:r>
              <w:rPr>
                <w:lang w:val="fr-FR"/>
              </w:rPr>
              <w:t>[ ] Significative</w:t>
            </w:r>
          </w:p>
          <w:p w14:paraId="6AE24E9A" w14:textId="6B28682B" w:rsidR="006535BF" w:rsidRDefault="006535BF" w:rsidP="00945AF6">
            <w:pPr>
              <w:rPr>
                <w:lang w:val="fr-FR"/>
              </w:rPr>
            </w:pPr>
            <w:r>
              <w:rPr>
                <w:lang w:val="fr-FR"/>
              </w:rPr>
              <w:t>[ ] Maximale</w:t>
            </w:r>
          </w:p>
          <w:p w14:paraId="099F983C" w14:textId="472ED65B" w:rsidR="006535BF" w:rsidRDefault="006535BF" w:rsidP="00945AF6">
            <w:pPr>
              <w:rPr>
                <w:lang w:val="fr-FR"/>
              </w:rPr>
            </w:pPr>
          </w:p>
        </w:tc>
      </w:tr>
    </w:tbl>
    <w:p w14:paraId="512749A5" w14:textId="0076B605" w:rsidR="00DE1119" w:rsidRDefault="00DE1119" w:rsidP="00CA7514">
      <w:pPr>
        <w:pStyle w:val="Paragraphedeliste"/>
        <w:rPr>
          <w:lang w:val="fr-FR"/>
        </w:rPr>
      </w:pPr>
    </w:p>
    <w:p w14:paraId="6531951D" w14:textId="26D3EFCF" w:rsidR="00AF5E49" w:rsidRDefault="00AF5E49" w:rsidP="00AF5E49">
      <w:pPr>
        <w:pStyle w:val="Style1"/>
      </w:pPr>
      <w:r>
        <w:t>Prendre des mesures</w:t>
      </w:r>
    </w:p>
    <w:p w14:paraId="0A0C1B26" w14:textId="16188277" w:rsidR="00AF5E49" w:rsidRDefault="00AF5E49" w:rsidP="00CA7514">
      <w:pPr>
        <w:pStyle w:val="Paragraphedeliste"/>
        <w:rPr>
          <w:lang w:val="fr-FR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378"/>
      </w:tblGrid>
      <w:tr w:rsidR="00AF5E49" w:rsidRPr="00AF5E49" w14:paraId="742244F1" w14:textId="77777777" w:rsidTr="00DE4755">
        <w:trPr>
          <w:trHeight w:val="851"/>
        </w:trPr>
        <w:tc>
          <w:tcPr>
            <w:tcW w:w="9071" w:type="dxa"/>
            <w:gridSpan w:val="2"/>
            <w:shd w:val="clear" w:color="auto" w:fill="D9D9D9" w:themeFill="background1" w:themeFillShade="D9"/>
            <w:vAlign w:val="center"/>
          </w:tcPr>
          <w:p w14:paraId="1A48C109" w14:textId="343A1694" w:rsidR="00AF5E49" w:rsidRDefault="00AF5E49" w:rsidP="00DE4755">
            <w:pPr>
              <w:rPr>
                <w:lang w:val="fr-FR"/>
              </w:rPr>
            </w:pPr>
            <w:r>
              <w:rPr>
                <w:lang w:val="fr-FR"/>
              </w:rPr>
              <w:t>8.1 Communication aux personnes concernées</w:t>
            </w:r>
          </w:p>
        </w:tc>
      </w:tr>
      <w:tr w:rsidR="00AF5E49" w:rsidRPr="00AF5E49" w14:paraId="5E93B25B" w14:textId="77777777" w:rsidTr="00DE4755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1BBC71D" w14:textId="718371FA" w:rsidR="00AF5E49" w:rsidRDefault="00AF5E49" w:rsidP="00DE4755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Information aux personnes concernées</w:t>
            </w:r>
          </w:p>
        </w:tc>
        <w:tc>
          <w:tcPr>
            <w:tcW w:w="6378" w:type="dxa"/>
          </w:tcPr>
          <w:p w14:paraId="7BD27D39" w14:textId="77777777" w:rsidR="00AF5E49" w:rsidRDefault="00AF5E49" w:rsidP="00DE4755">
            <w:pPr>
              <w:rPr>
                <w:lang w:val="fr-FR"/>
              </w:rPr>
            </w:pPr>
          </w:p>
          <w:p w14:paraId="10B83ECF" w14:textId="4EC770C6" w:rsidR="00AF5E49" w:rsidRDefault="00AF5E49" w:rsidP="00AF5E49">
            <w:pPr>
              <w:rPr>
                <w:lang w:val="fr-FR"/>
              </w:rPr>
            </w:pPr>
            <w:r>
              <w:rPr>
                <w:lang w:val="fr-FR"/>
              </w:rPr>
              <w:t>[ ] Oui</w:t>
            </w:r>
          </w:p>
          <w:p w14:paraId="543E334C" w14:textId="4CA728ED" w:rsidR="00AF5E49" w:rsidRDefault="00AF5E49" w:rsidP="00AF5E49">
            <w:pPr>
              <w:rPr>
                <w:lang w:val="fr-FR"/>
              </w:rPr>
            </w:pPr>
            <w:r>
              <w:rPr>
                <w:lang w:val="fr-FR"/>
              </w:rPr>
              <w:t>[ ] Non, mais elles vont être informées</w:t>
            </w:r>
          </w:p>
          <w:p w14:paraId="43D9F825" w14:textId="27FB4C40" w:rsidR="00AF5E49" w:rsidRDefault="00AF5E49" w:rsidP="00AF5E49">
            <w:pPr>
              <w:rPr>
                <w:lang w:val="fr-FR"/>
              </w:rPr>
            </w:pPr>
            <w:r>
              <w:rPr>
                <w:lang w:val="fr-FR"/>
              </w:rPr>
              <w:t>[ ] Non, elles ne vont pas être informées</w:t>
            </w:r>
          </w:p>
          <w:p w14:paraId="6EA90CC9" w14:textId="0810DD06" w:rsidR="00AF5E49" w:rsidRDefault="00AF5E49" w:rsidP="00AF5E49">
            <w:pPr>
              <w:rPr>
                <w:lang w:val="fr-FR"/>
              </w:rPr>
            </w:pPr>
            <w:r>
              <w:rPr>
                <w:lang w:val="fr-FR"/>
              </w:rPr>
              <w:t>[ ] Pas encore défini</w:t>
            </w:r>
          </w:p>
          <w:p w14:paraId="074E36A9" w14:textId="77777777" w:rsidR="00AF5E49" w:rsidRDefault="00AF5E49" w:rsidP="00DE4755">
            <w:pPr>
              <w:rPr>
                <w:lang w:val="fr-FR"/>
              </w:rPr>
            </w:pPr>
          </w:p>
        </w:tc>
      </w:tr>
      <w:tr w:rsidR="00AF5E49" w:rsidRPr="00AF5E49" w14:paraId="43E53BC5" w14:textId="77777777" w:rsidTr="00DE4755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E98C6B1" w14:textId="19E27B6D" w:rsidR="00AF5E49" w:rsidRDefault="00AF5E49" w:rsidP="00DE4755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Date à laquelle l’information a été donnée aux personnes concernées si elles ont déjà été informées</w:t>
            </w:r>
          </w:p>
        </w:tc>
        <w:tc>
          <w:tcPr>
            <w:tcW w:w="6378" w:type="dxa"/>
          </w:tcPr>
          <w:p w14:paraId="160B205D" w14:textId="77777777" w:rsidR="00AF5E49" w:rsidRDefault="00AF5E49" w:rsidP="00DE4755">
            <w:pPr>
              <w:rPr>
                <w:lang w:val="fr-FR"/>
              </w:rPr>
            </w:pPr>
          </w:p>
        </w:tc>
      </w:tr>
      <w:tr w:rsidR="00AF5E49" w:rsidRPr="0035531F" w14:paraId="5C7A5A2A" w14:textId="77777777" w:rsidTr="00DE4755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8A0832B" w14:textId="318CF1BE" w:rsidR="00AF5E49" w:rsidRDefault="00AF5E49" w:rsidP="00DE4755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lastRenderedPageBreak/>
              <w:t>Date prévue pour l’information aux personnes concernées si elles n’ont pas déjà été informées</w:t>
            </w:r>
          </w:p>
        </w:tc>
        <w:tc>
          <w:tcPr>
            <w:tcW w:w="6378" w:type="dxa"/>
          </w:tcPr>
          <w:p w14:paraId="52EC1C5F" w14:textId="77777777" w:rsidR="00AF5E49" w:rsidRDefault="00AF5E49" w:rsidP="00DE4755">
            <w:pPr>
              <w:rPr>
                <w:lang w:val="fr-FR"/>
              </w:rPr>
            </w:pPr>
          </w:p>
          <w:p w14:paraId="0371EB3F" w14:textId="77777777" w:rsidR="00AF5E49" w:rsidRDefault="00AF5E49" w:rsidP="00DE4755">
            <w:pPr>
              <w:rPr>
                <w:lang w:val="fr-FR"/>
              </w:rPr>
            </w:pPr>
            <w:r>
              <w:rPr>
                <w:lang w:val="fr-FR"/>
              </w:rPr>
              <w:t>[ ] Date :</w:t>
            </w:r>
          </w:p>
          <w:p w14:paraId="150E6E1D" w14:textId="77777777" w:rsidR="00AF5E49" w:rsidRDefault="00AF5E49" w:rsidP="00DE4755">
            <w:pPr>
              <w:rPr>
                <w:lang w:val="fr-FR"/>
              </w:rPr>
            </w:pPr>
          </w:p>
          <w:p w14:paraId="062EB75B" w14:textId="77777777" w:rsidR="00AF5E49" w:rsidRDefault="00AF5E49" w:rsidP="00DE4755">
            <w:pPr>
              <w:rPr>
                <w:lang w:val="fr-FR"/>
              </w:rPr>
            </w:pPr>
            <w:r>
              <w:rPr>
                <w:lang w:val="fr-FR"/>
              </w:rPr>
              <w:t>[ ] Date de l’information future aux personnes concernées non connue</w:t>
            </w:r>
          </w:p>
          <w:p w14:paraId="60D4BD98" w14:textId="3742511E" w:rsidR="00AF5E49" w:rsidRDefault="00AF5E49" w:rsidP="00DE4755">
            <w:pPr>
              <w:rPr>
                <w:lang w:val="fr-FR"/>
              </w:rPr>
            </w:pPr>
          </w:p>
        </w:tc>
      </w:tr>
      <w:tr w:rsidR="00AF5E49" w:rsidRPr="00AF5E49" w14:paraId="3F8B3901" w14:textId="77777777" w:rsidTr="00DE4755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9985A8F" w14:textId="67C665AC" w:rsidR="00AF5E49" w:rsidRDefault="00AF5E49" w:rsidP="00DE4755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Nombre de personnes concernées informées</w:t>
            </w:r>
          </w:p>
        </w:tc>
        <w:tc>
          <w:tcPr>
            <w:tcW w:w="6378" w:type="dxa"/>
          </w:tcPr>
          <w:p w14:paraId="04D6CD36" w14:textId="77777777" w:rsidR="00AF5E49" w:rsidRDefault="00AF5E49" w:rsidP="00DE4755">
            <w:pPr>
              <w:rPr>
                <w:lang w:val="fr-FR"/>
              </w:rPr>
            </w:pPr>
          </w:p>
        </w:tc>
      </w:tr>
      <w:tr w:rsidR="00AF5E49" w:rsidRPr="00AF5E49" w14:paraId="5153221A" w14:textId="77777777" w:rsidTr="00DE4755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F578B2F" w14:textId="6C83D960" w:rsidR="00AF5E49" w:rsidRDefault="00AF5E49" w:rsidP="00DE4755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Moyen(s) de communication utilisé(s) pour informer les personnes concernées</w:t>
            </w:r>
          </w:p>
        </w:tc>
        <w:tc>
          <w:tcPr>
            <w:tcW w:w="6378" w:type="dxa"/>
          </w:tcPr>
          <w:p w14:paraId="7C8339F3" w14:textId="77777777" w:rsidR="00AF5E49" w:rsidRDefault="00AF5E49" w:rsidP="00DE4755">
            <w:pPr>
              <w:rPr>
                <w:lang w:val="fr-FR"/>
              </w:rPr>
            </w:pPr>
          </w:p>
        </w:tc>
      </w:tr>
      <w:tr w:rsidR="00AF5E49" w:rsidRPr="00AF5E49" w14:paraId="21441746" w14:textId="77777777" w:rsidTr="00DE4755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A2AF9C2" w14:textId="0BFD2E1E" w:rsidR="00AF5E49" w:rsidRDefault="00AF5E49" w:rsidP="00DE4755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Contenu de l’information délivrée aux personnes concernées</w:t>
            </w:r>
          </w:p>
        </w:tc>
        <w:tc>
          <w:tcPr>
            <w:tcW w:w="6378" w:type="dxa"/>
          </w:tcPr>
          <w:p w14:paraId="5DBC70E6" w14:textId="54AD4C0F" w:rsidR="00AF5E49" w:rsidRPr="00AF5E49" w:rsidRDefault="00AF5E49" w:rsidP="00AF5E49">
            <w:pPr>
              <w:rPr>
                <w:i/>
                <w:lang w:val="fr-FR"/>
              </w:rPr>
            </w:pPr>
            <w:r>
              <w:rPr>
                <w:i/>
                <w:lang w:val="fr-FR"/>
              </w:rPr>
              <w:t>(La communication aux personnes concernées peut être transmise à l’aide d’un document annexe si nécessaire)</w:t>
            </w:r>
          </w:p>
        </w:tc>
      </w:tr>
      <w:tr w:rsidR="00AF5E49" w:rsidRPr="0035531F" w14:paraId="782CABD2" w14:textId="77777777" w:rsidTr="00DE4755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723C69F" w14:textId="2CC25691" w:rsidR="00AF5E49" w:rsidRDefault="007857B0" w:rsidP="00DE4755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Raison pour ne pas informer les personnes concernées</w:t>
            </w:r>
          </w:p>
        </w:tc>
        <w:tc>
          <w:tcPr>
            <w:tcW w:w="6378" w:type="dxa"/>
          </w:tcPr>
          <w:p w14:paraId="6808B6F5" w14:textId="77777777" w:rsidR="00AF5E49" w:rsidRDefault="00AF5E49" w:rsidP="00AF5E49">
            <w:pPr>
              <w:rPr>
                <w:i/>
                <w:lang w:val="fr-FR"/>
              </w:rPr>
            </w:pPr>
          </w:p>
          <w:p w14:paraId="7B6D6BE3" w14:textId="52425753" w:rsidR="007857B0" w:rsidRDefault="007857B0" w:rsidP="00AF5E49">
            <w:pPr>
              <w:rPr>
                <w:lang w:val="fr-FR"/>
              </w:rPr>
            </w:pPr>
            <w:r>
              <w:rPr>
                <w:lang w:val="fr-FR"/>
              </w:rPr>
              <w:t>[ ] Le responsable de traitement a mis en œuvre des mesures de protection techniques et organisationnelles appropriées et ces mesures ont été appliquées aux données affectées par la violation des données à caractère personnel, en particulier celles qui rendent les données inintelligibles à toute personne non autorisée.</w:t>
            </w:r>
          </w:p>
          <w:p w14:paraId="1EDC2F64" w14:textId="77777777" w:rsidR="007857B0" w:rsidRDefault="007857B0" w:rsidP="00AF5E49">
            <w:pPr>
              <w:rPr>
                <w:lang w:val="fr-FR"/>
              </w:rPr>
            </w:pPr>
          </w:p>
          <w:p w14:paraId="287ABACB" w14:textId="46D68317" w:rsidR="007857B0" w:rsidRDefault="007857B0" w:rsidP="00AF5E49">
            <w:pPr>
              <w:rPr>
                <w:lang w:val="fr-FR"/>
              </w:rPr>
            </w:pPr>
            <w:r>
              <w:rPr>
                <w:lang w:val="fr-FR"/>
              </w:rPr>
              <w:t>[ ] Le responsable de traitement a pris des mesures ultérieures qui garantissent que le risque élevé pour les droits et libertés des personnes concernées ne se concrétisera plus.</w:t>
            </w:r>
          </w:p>
          <w:p w14:paraId="59E98EA7" w14:textId="77777777" w:rsidR="007857B0" w:rsidRDefault="007857B0" w:rsidP="00AF5E49">
            <w:pPr>
              <w:rPr>
                <w:lang w:val="fr-FR"/>
              </w:rPr>
            </w:pPr>
          </w:p>
          <w:p w14:paraId="6E8633DB" w14:textId="77777777" w:rsidR="007857B0" w:rsidRDefault="007857B0" w:rsidP="00AF5E49">
            <w:pPr>
              <w:rPr>
                <w:lang w:val="fr-FR"/>
              </w:rPr>
            </w:pPr>
            <w:r>
              <w:rPr>
                <w:lang w:val="fr-FR"/>
              </w:rPr>
              <w:t>[ ] Cela impliquerait des efforts disproportionnés pour informer chaque personne concernée individuellement.</w:t>
            </w:r>
          </w:p>
          <w:p w14:paraId="1287A0B3" w14:textId="1FCF4B3D" w:rsidR="007857B0" w:rsidRPr="007857B0" w:rsidRDefault="007857B0" w:rsidP="00AF5E49">
            <w:pPr>
              <w:rPr>
                <w:lang w:val="fr-FR"/>
              </w:rPr>
            </w:pPr>
          </w:p>
        </w:tc>
      </w:tr>
      <w:tr w:rsidR="002D02EA" w:rsidRPr="00AF5E49" w14:paraId="63A9A73A" w14:textId="77777777" w:rsidTr="00DE4755">
        <w:trPr>
          <w:trHeight w:val="851"/>
        </w:trPr>
        <w:tc>
          <w:tcPr>
            <w:tcW w:w="9071" w:type="dxa"/>
            <w:gridSpan w:val="2"/>
            <w:shd w:val="clear" w:color="auto" w:fill="D9D9D9" w:themeFill="background1" w:themeFillShade="D9"/>
            <w:vAlign w:val="center"/>
          </w:tcPr>
          <w:p w14:paraId="3A5ED8A3" w14:textId="264E4366" w:rsidR="002D02EA" w:rsidRDefault="002D02EA" w:rsidP="002D02EA">
            <w:pPr>
              <w:rPr>
                <w:lang w:val="fr-FR"/>
              </w:rPr>
            </w:pPr>
            <w:r>
              <w:rPr>
                <w:lang w:val="fr-FR"/>
              </w:rPr>
              <w:t>8.2 Mesures prises pour traiter la violation</w:t>
            </w:r>
          </w:p>
        </w:tc>
      </w:tr>
      <w:tr w:rsidR="002D02EA" w:rsidRPr="00AF5E49" w14:paraId="7E772BD4" w14:textId="77777777" w:rsidTr="00DE4755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E8136E1" w14:textId="38B0F7FE" w:rsidR="002D02EA" w:rsidRDefault="002D02EA" w:rsidP="00DE4755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Mesures prises par le responsable de traitement pour traiter la violation</w:t>
            </w:r>
          </w:p>
        </w:tc>
        <w:tc>
          <w:tcPr>
            <w:tcW w:w="6378" w:type="dxa"/>
          </w:tcPr>
          <w:p w14:paraId="3E235BA3" w14:textId="77777777" w:rsidR="002D02EA" w:rsidRDefault="002D02EA" w:rsidP="00DE4755">
            <w:pPr>
              <w:rPr>
                <w:lang w:val="fr-FR"/>
              </w:rPr>
            </w:pPr>
          </w:p>
          <w:p w14:paraId="53870928" w14:textId="77777777" w:rsidR="002D02EA" w:rsidRDefault="002D02EA" w:rsidP="002D02EA">
            <w:pPr>
              <w:rPr>
                <w:lang w:val="fr-FR"/>
              </w:rPr>
            </w:pPr>
          </w:p>
        </w:tc>
      </w:tr>
      <w:tr w:rsidR="002D02EA" w:rsidRPr="00AF5E49" w14:paraId="62858E6B" w14:textId="77777777" w:rsidTr="00DE4755">
        <w:trPr>
          <w:trHeight w:val="851"/>
        </w:trPr>
        <w:tc>
          <w:tcPr>
            <w:tcW w:w="9071" w:type="dxa"/>
            <w:gridSpan w:val="2"/>
            <w:shd w:val="clear" w:color="auto" w:fill="D9D9D9" w:themeFill="background1" w:themeFillShade="D9"/>
            <w:vAlign w:val="center"/>
          </w:tcPr>
          <w:p w14:paraId="5E9057CF" w14:textId="11F96CED" w:rsidR="002D02EA" w:rsidRDefault="002D02EA" w:rsidP="002D02EA">
            <w:pPr>
              <w:rPr>
                <w:lang w:val="fr-FR"/>
              </w:rPr>
            </w:pPr>
            <w:r>
              <w:rPr>
                <w:lang w:val="fr-FR"/>
              </w:rPr>
              <w:t>8.3 Transfrontalier et autres notifications</w:t>
            </w:r>
          </w:p>
        </w:tc>
      </w:tr>
      <w:tr w:rsidR="002D02EA" w:rsidRPr="00AF5E49" w14:paraId="048BCB3C" w14:textId="77777777" w:rsidTr="00DE4755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8B58021" w14:textId="75EA1824" w:rsidR="002D02EA" w:rsidRDefault="002D02EA" w:rsidP="00DE4755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La notification est-elle une notification transfrontalière effectuée à votre autorité de supervision ?</w:t>
            </w:r>
          </w:p>
        </w:tc>
        <w:tc>
          <w:tcPr>
            <w:tcW w:w="6378" w:type="dxa"/>
          </w:tcPr>
          <w:p w14:paraId="03CEEE1E" w14:textId="77777777" w:rsidR="00FF3A23" w:rsidRDefault="00FF3A23" w:rsidP="00FF3A23">
            <w:pPr>
              <w:rPr>
                <w:lang w:val="fr-FR"/>
              </w:rPr>
            </w:pPr>
          </w:p>
          <w:p w14:paraId="349196D8" w14:textId="77777777" w:rsidR="00FF3A23" w:rsidRDefault="00FF3A23" w:rsidP="00FF3A23">
            <w:pPr>
              <w:rPr>
                <w:lang w:val="fr-FR"/>
              </w:rPr>
            </w:pPr>
            <w:r>
              <w:rPr>
                <w:lang w:val="fr-FR"/>
              </w:rPr>
              <w:t>[ ] Oui</w:t>
            </w:r>
            <w:r>
              <w:rPr>
                <w:lang w:val="fr-FR"/>
              </w:rPr>
              <w:tab/>
              <w:t>[ ] non</w:t>
            </w:r>
          </w:p>
          <w:p w14:paraId="72DEABE6" w14:textId="77777777" w:rsidR="002D02EA" w:rsidRDefault="002D02EA" w:rsidP="00DE4755">
            <w:pPr>
              <w:rPr>
                <w:lang w:val="fr-FR"/>
              </w:rPr>
            </w:pPr>
          </w:p>
          <w:p w14:paraId="1973A4F3" w14:textId="305A2415" w:rsidR="002D02EA" w:rsidRDefault="002D02EA" w:rsidP="00DE4755">
            <w:pPr>
              <w:rPr>
                <w:lang w:val="fr-FR"/>
              </w:rPr>
            </w:pPr>
            <w:r>
              <w:rPr>
                <w:lang w:val="fr-FR"/>
              </w:rPr>
              <w:t>Si oui, précisé la liste des pays EU concernés par la violation</w:t>
            </w:r>
          </w:p>
        </w:tc>
      </w:tr>
      <w:tr w:rsidR="002D02EA" w:rsidRPr="00AF5E49" w14:paraId="3A3054FA" w14:textId="77777777" w:rsidTr="00DE4755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6997CCE" w14:textId="2C253992" w:rsidR="002D02EA" w:rsidRPr="00FF3A23" w:rsidRDefault="002D02EA" w:rsidP="00DE4755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lastRenderedPageBreak/>
              <w:t xml:space="preserve">La </w:t>
            </w:r>
            <w:r w:rsidR="00FF3A23">
              <w:rPr>
                <w:color w:val="002060"/>
                <w:lang w:val="fr-FR"/>
              </w:rPr>
              <w:t xml:space="preserve">violation va être ou a été notifiée </w:t>
            </w:r>
            <w:r w:rsidR="00FF3A23">
              <w:rPr>
                <w:color w:val="002060"/>
                <w:u w:val="single"/>
                <w:lang w:val="fr-FR"/>
              </w:rPr>
              <w:t>directement</w:t>
            </w:r>
            <w:r w:rsidR="00FF3A23">
              <w:rPr>
                <w:color w:val="002060"/>
                <w:lang w:val="fr-FR"/>
              </w:rPr>
              <w:t xml:space="preserve"> à d’autres autorités de supervision EU concernées ?</w:t>
            </w:r>
          </w:p>
        </w:tc>
        <w:tc>
          <w:tcPr>
            <w:tcW w:w="6378" w:type="dxa"/>
          </w:tcPr>
          <w:p w14:paraId="26F3A3B2" w14:textId="77777777" w:rsidR="00FF3A23" w:rsidRDefault="00FF3A23" w:rsidP="00FF3A23">
            <w:pPr>
              <w:rPr>
                <w:lang w:val="fr-FR"/>
              </w:rPr>
            </w:pPr>
          </w:p>
          <w:p w14:paraId="6BDB987C" w14:textId="77777777" w:rsidR="00FF3A23" w:rsidRDefault="00FF3A23" w:rsidP="00FF3A23">
            <w:pPr>
              <w:rPr>
                <w:lang w:val="fr-FR"/>
              </w:rPr>
            </w:pPr>
            <w:r>
              <w:rPr>
                <w:lang w:val="fr-FR"/>
              </w:rPr>
              <w:t>[ ] Oui</w:t>
            </w:r>
            <w:r>
              <w:rPr>
                <w:lang w:val="fr-FR"/>
              </w:rPr>
              <w:tab/>
              <w:t>[ ] non</w:t>
            </w:r>
          </w:p>
          <w:p w14:paraId="022EF255" w14:textId="77777777" w:rsidR="002D02EA" w:rsidRDefault="002D02EA" w:rsidP="00DE4755">
            <w:pPr>
              <w:rPr>
                <w:lang w:val="fr-FR"/>
              </w:rPr>
            </w:pPr>
          </w:p>
          <w:p w14:paraId="0955C341" w14:textId="47DFA3F6" w:rsidR="00FF3A23" w:rsidRDefault="00FF3A23" w:rsidP="00DE4755">
            <w:pPr>
              <w:rPr>
                <w:lang w:val="fr-FR"/>
              </w:rPr>
            </w:pPr>
            <w:r>
              <w:rPr>
                <w:lang w:val="fr-FR"/>
              </w:rPr>
              <w:t>Si oui, veuillez indiquer la/les autre(s) autorité(s) de supervision concernée(s)</w:t>
            </w:r>
          </w:p>
        </w:tc>
      </w:tr>
      <w:tr w:rsidR="00FF3A23" w:rsidRPr="00AF5E49" w14:paraId="5869B7D4" w14:textId="77777777" w:rsidTr="00DE4755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49A7CD9" w14:textId="29ECA92B" w:rsidR="00FF3A23" w:rsidRDefault="00FF3A23" w:rsidP="00DE4755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La violation va être ou a été notifiée à des autorités de protection hors EU ?</w:t>
            </w:r>
          </w:p>
        </w:tc>
        <w:tc>
          <w:tcPr>
            <w:tcW w:w="6378" w:type="dxa"/>
          </w:tcPr>
          <w:p w14:paraId="6A2F50B2" w14:textId="77777777" w:rsidR="00FF3A23" w:rsidRDefault="00FF3A23" w:rsidP="00FF3A23">
            <w:pPr>
              <w:rPr>
                <w:lang w:val="fr-FR"/>
              </w:rPr>
            </w:pPr>
          </w:p>
          <w:p w14:paraId="3437BD78" w14:textId="77777777" w:rsidR="00FF3A23" w:rsidRDefault="00FF3A23" w:rsidP="00FF3A23">
            <w:pPr>
              <w:rPr>
                <w:lang w:val="fr-FR"/>
              </w:rPr>
            </w:pPr>
            <w:r>
              <w:rPr>
                <w:lang w:val="fr-FR"/>
              </w:rPr>
              <w:t>[ ] Oui</w:t>
            </w:r>
            <w:r>
              <w:rPr>
                <w:lang w:val="fr-FR"/>
              </w:rPr>
              <w:tab/>
              <w:t>[ ] non</w:t>
            </w:r>
          </w:p>
          <w:p w14:paraId="19A892CA" w14:textId="77777777" w:rsidR="00FF3A23" w:rsidRDefault="00FF3A23" w:rsidP="00DE4755">
            <w:pPr>
              <w:rPr>
                <w:lang w:val="fr-FR"/>
              </w:rPr>
            </w:pPr>
          </w:p>
          <w:p w14:paraId="225DCAAD" w14:textId="3D166DC1" w:rsidR="00FF3A23" w:rsidRDefault="00FF3A23" w:rsidP="00DE4755">
            <w:pPr>
              <w:rPr>
                <w:lang w:val="fr-FR"/>
              </w:rPr>
            </w:pPr>
            <w:r>
              <w:rPr>
                <w:lang w:val="fr-FR"/>
              </w:rPr>
              <w:t>Si oui, veuillez indiquer la/les autre(s) autorité(s) de protection hors EU concernée(s)</w:t>
            </w:r>
          </w:p>
          <w:p w14:paraId="65B47E9A" w14:textId="48DB5BCE" w:rsidR="00FF3A23" w:rsidRDefault="00FF3A23" w:rsidP="00DE4755">
            <w:pPr>
              <w:rPr>
                <w:lang w:val="fr-FR"/>
              </w:rPr>
            </w:pPr>
          </w:p>
        </w:tc>
      </w:tr>
      <w:tr w:rsidR="00FF3A23" w:rsidRPr="00AF5E49" w14:paraId="6D6761EF" w14:textId="77777777" w:rsidTr="00DE4755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E3967D6" w14:textId="36EA565A" w:rsidR="00FF3A23" w:rsidRDefault="00FF3A23" w:rsidP="00DE4755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La violation va être ou a été notifiée à d’autres régulateurs EU car une autre obligation légale le requiert (ex : directive NIS, règlement eIDAS)</w:t>
            </w:r>
          </w:p>
        </w:tc>
        <w:tc>
          <w:tcPr>
            <w:tcW w:w="6378" w:type="dxa"/>
          </w:tcPr>
          <w:p w14:paraId="38D39304" w14:textId="77777777" w:rsidR="00FF3A23" w:rsidRDefault="00FF3A23" w:rsidP="00DE4755">
            <w:pPr>
              <w:rPr>
                <w:lang w:val="fr-FR"/>
              </w:rPr>
            </w:pPr>
          </w:p>
          <w:p w14:paraId="233DB3D2" w14:textId="39B9525E" w:rsidR="00FF3A23" w:rsidRDefault="00FF3A23" w:rsidP="00DE4755">
            <w:pPr>
              <w:rPr>
                <w:lang w:val="fr-FR"/>
              </w:rPr>
            </w:pPr>
            <w:r>
              <w:rPr>
                <w:lang w:val="fr-FR"/>
              </w:rPr>
              <w:t>[ ] Oui</w:t>
            </w:r>
            <w:r>
              <w:rPr>
                <w:lang w:val="fr-FR"/>
              </w:rPr>
              <w:tab/>
              <w:t>[ ] non</w:t>
            </w:r>
          </w:p>
          <w:p w14:paraId="1599AEE7" w14:textId="77777777" w:rsidR="00FF3A23" w:rsidRDefault="00FF3A23" w:rsidP="00DE4755">
            <w:pPr>
              <w:rPr>
                <w:lang w:val="fr-FR"/>
              </w:rPr>
            </w:pPr>
          </w:p>
          <w:p w14:paraId="2B516A4A" w14:textId="3237D6F1" w:rsidR="00FF3A23" w:rsidRDefault="00FF3A23" w:rsidP="00DE4755">
            <w:pPr>
              <w:rPr>
                <w:lang w:val="fr-FR"/>
              </w:rPr>
            </w:pPr>
            <w:r>
              <w:rPr>
                <w:lang w:val="fr-FR"/>
              </w:rPr>
              <w:t>Si oui, veuillez indiquer le / les autre(s) régulateur(s) notifié(s)</w:t>
            </w:r>
          </w:p>
        </w:tc>
      </w:tr>
    </w:tbl>
    <w:p w14:paraId="4551DE82" w14:textId="77777777" w:rsidR="00AF5E49" w:rsidRPr="00CA7514" w:rsidRDefault="00AF5E49" w:rsidP="00CA7514">
      <w:pPr>
        <w:pStyle w:val="Paragraphedeliste"/>
        <w:rPr>
          <w:lang w:val="fr-FR"/>
        </w:rPr>
      </w:pPr>
    </w:p>
    <w:sectPr w:rsidR="00AF5E49" w:rsidRPr="00CA7514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5B4DD" w14:textId="77777777" w:rsidR="00FE165D" w:rsidRDefault="00FE165D" w:rsidP="00FE165D">
      <w:pPr>
        <w:spacing w:after="0" w:line="240" w:lineRule="auto"/>
      </w:pPr>
      <w:r>
        <w:separator/>
      </w:r>
    </w:p>
  </w:endnote>
  <w:endnote w:type="continuationSeparator" w:id="0">
    <w:p w14:paraId="12C85130" w14:textId="77777777" w:rsidR="00FE165D" w:rsidRDefault="00FE165D" w:rsidP="00FE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29900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6998BA" w14:textId="1CB798AA" w:rsidR="003F0B19" w:rsidRDefault="003F0B19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531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531F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14CBCC" w14:textId="77777777" w:rsidR="003F0B19" w:rsidRDefault="003F0B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B1BBD" w14:textId="77777777" w:rsidR="00FE165D" w:rsidRDefault="00FE165D" w:rsidP="00FE165D">
      <w:pPr>
        <w:spacing w:after="0" w:line="240" w:lineRule="auto"/>
      </w:pPr>
      <w:r>
        <w:separator/>
      </w:r>
    </w:p>
  </w:footnote>
  <w:footnote w:type="continuationSeparator" w:id="0">
    <w:p w14:paraId="32C3F834" w14:textId="77777777" w:rsidR="00FE165D" w:rsidRDefault="00FE165D" w:rsidP="00FE1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2D2C5" w14:textId="77777777" w:rsidR="00FE165D" w:rsidRDefault="00FE165D" w:rsidP="00FE165D">
    <w:pPr>
      <w:pStyle w:val="En-tte"/>
      <w:jc w:val="center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2B019CC3" wp14:editId="77E7AF81">
          <wp:simplePos x="0" y="0"/>
          <wp:positionH relativeFrom="column">
            <wp:posOffset>-314325</wp:posOffset>
          </wp:positionH>
          <wp:positionV relativeFrom="paragraph">
            <wp:posOffset>-257810</wp:posOffset>
          </wp:positionV>
          <wp:extent cx="619125" cy="57555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575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Version 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77D64"/>
    <w:multiLevelType w:val="multilevel"/>
    <w:tmpl w:val="CF7455DE"/>
    <w:lvl w:ilvl="0">
      <w:numFmt w:val="decimal"/>
      <w:pStyle w:val="Styl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B173FA"/>
    <w:multiLevelType w:val="hybridMultilevel"/>
    <w:tmpl w:val="269CBCA8"/>
    <w:lvl w:ilvl="0" w:tplc="49C216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52DF4"/>
    <w:multiLevelType w:val="multilevel"/>
    <w:tmpl w:val="2DB842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D791409"/>
    <w:multiLevelType w:val="hybridMultilevel"/>
    <w:tmpl w:val="DF4AB830"/>
    <w:lvl w:ilvl="0" w:tplc="29DAD6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52B"/>
    <w:rsid w:val="0006531B"/>
    <w:rsid w:val="00065A15"/>
    <w:rsid w:val="00077CE2"/>
    <w:rsid w:val="000F7441"/>
    <w:rsid w:val="00105503"/>
    <w:rsid w:val="00137A0F"/>
    <w:rsid w:val="0015452B"/>
    <w:rsid w:val="001B3E56"/>
    <w:rsid w:val="001E30EF"/>
    <w:rsid w:val="002C2014"/>
    <w:rsid w:val="002D02EA"/>
    <w:rsid w:val="00334C2C"/>
    <w:rsid w:val="00347267"/>
    <w:rsid w:val="0035531F"/>
    <w:rsid w:val="00364F04"/>
    <w:rsid w:val="003C62B9"/>
    <w:rsid w:val="003D1490"/>
    <w:rsid w:val="003F0B19"/>
    <w:rsid w:val="003F258F"/>
    <w:rsid w:val="00411636"/>
    <w:rsid w:val="00412821"/>
    <w:rsid w:val="005034D8"/>
    <w:rsid w:val="00590AC9"/>
    <w:rsid w:val="005B1666"/>
    <w:rsid w:val="005E220C"/>
    <w:rsid w:val="006535BF"/>
    <w:rsid w:val="0077332C"/>
    <w:rsid w:val="007857B0"/>
    <w:rsid w:val="00813B15"/>
    <w:rsid w:val="008E5161"/>
    <w:rsid w:val="009F299C"/>
    <w:rsid w:val="00A026A8"/>
    <w:rsid w:val="00A07D00"/>
    <w:rsid w:val="00AA03C8"/>
    <w:rsid w:val="00AA2338"/>
    <w:rsid w:val="00AF5E49"/>
    <w:rsid w:val="00BF2F5D"/>
    <w:rsid w:val="00BF54A3"/>
    <w:rsid w:val="00C1172F"/>
    <w:rsid w:val="00C139FA"/>
    <w:rsid w:val="00C87AE8"/>
    <w:rsid w:val="00CA7514"/>
    <w:rsid w:val="00D03A3B"/>
    <w:rsid w:val="00D31EE6"/>
    <w:rsid w:val="00D515AD"/>
    <w:rsid w:val="00D92111"/>
    <w:rsid w:val="00DD298B"/>
    <w:rsid w:val="00DE1119"/>
    <w:rsid w:val="00DF78DF"/>
    <w:rsid w:val="00E97A68"/>
    <w:rsid w:val="00F16365"/>
    <w:rsid w:val="00F77FAD"/>
    <w:rsid w:val="00FE165D"/>
    <w:rsid w:val="00F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99636"/>
  <w15:chartTrackingRefBased/>
  <w15:docId w15:val="{BD9FB49E-C31D-480D-B9F5-071E563D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3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39"/>
    <w:rsid w:val="005E2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220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b/>
      <w:i/>
      <w:iCs/>
      <w:color w:val="002060"/>
      <w:sz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220C"/>
    <w:rPr>
      <w:b/>
      <w:i/>
      <w:iCs/>
      <w:color w:val="002060"/>
      <w:sz w:val="32"/>
    </w:rPr>
  </w:style>
  <w:style w:type="paragraph" w:styleId="Paragraphedeliste">
    <w:name w:val="List Paragraph"/>
    <w:basedOn w:val="Normal"/>
    <w:uiPriority w:val="34"/>
    <w:qFormat/>
    <w:rsid w:val="005E220C"/>
    <w:pPr>
      <w:ind w:left="720"/>
      <w:contextualSpacing/>
    </w:pPr>
  </w:style>
  <w:style w:type="paragraph" w:customStyle="1" w:styleId="Default">
    <w:name w:val="Default"/>
    <w:rsid w:val="004116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FE1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165D"/>
  </w:style>
  <w:style w:type="paragraph" w:styleId="Pieddepage">
    <w:name w:val="footer"/>
    <w:basedOn w:val="Normal"/>
    <w:link w:val="PieddepageCar"/>
    <w:uiPriority w:val="99"/>
    <w:unhideWhenUsed/>
    <w:rsid w:val="00FE1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165D"/>
  </w:style>
  <w:style w:type="paragraph" w:customStyle="1" w:styleId="Style1">
    <w:name w:val="Style1"/>
    <w:basedOn w:val="Paragraphedeliste"/>
    <w:link w:val="Style1Car"/>
    <w:qFormat/>
    <w:rsid w:val="00105503"/>
    <w:pPr>
      <w:numPr>
        <w:numId w:val="3"/>
      </w:numPr>
      <w:pBdr>
        <w:top w:val="single" w:sz="12" w:space="1" w:color="0070C0"/>
        <w:bottom w:val="single" w:sz="12" w:space="1" w:color="0070C0"/>
      </w:pBdr>
      <w:spacing w:after="0" w:line="360" w:lineRule="auto"/>
      <w:jc w:val="center"/>
    </w:pPr>
    <w:rPr>
      <w:b/>
      <w:color w:val="002060"/>
      <w:sz w:val="24"/>
      <w:szCs w:val="24"/>
      <w:lang w:val="fr-FR"/>
    </w:rPr>
  </w:style>
  <w:style w:type="character" w:customStyle="1" w:styleId="Style1Car">
    <w:name w:val="Style1 Car"/>
    <w:basedOn w:val="Policepardfaut"/>
    <w:link w:val="Style1"/>
    <w:rsid w:val="00105503"/>
    <w:rPr>
      <w:b/>
      <w:color w:val="002060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5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5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0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db6bbac-63a0-480c-8dd0-2229fc719734">
      <UserInfo>
        <DisplayName>Christophe Buschmann</DisplayName>
        <AccountId>16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DA0020779884C8CA9A4622AEEF5A6" ma:contentTypeVersion="1" ma:contentTypeDescription="Create a new document." ma:contentTypeScope="" ma:versionID="2367bd0ac73adeedb8707cf0bb5915e6">
  <xsd:schema xmlns:xsd="http://www.w3.org/2001/XMLSchema" xmlns:xs="http://www.w3.org/2001/XMLSchema" xmlns:p="http://schemas.microsoft.com/office/2006/metadata/properties" xmlns:ns2="5db6bbac-63a0-480c-8dd0-2229fc719734" targetNamespace="http://schemas.microsoft.com/office/2006/metadata/properties" ma:root="true" ma:fieldsID="842c4c03dc58aab9fec572ffa02f6245" ns2:_="">
    <xsd:import namespace="5db6bbac-63a0-480c-8dd0-2229fc71973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6bbac-63a0-480c-8dd0-2229fc7197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81EDC-4A09-46D2-AEAC-FDCC4BBBAB41}">
  <ds:schemaRefs>
    <ds:schemaRef ds:uri="5db6bbac-63a0-480c-8dd0-2229fc71973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D917151-3A72-4AED-9C25-811BD08EA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6bbac-63a0-480c-8dd0-2229fc719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E33D5A-C4E8-4E4A-9716-A6F955A00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1132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CNPD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CNPD</dc:creator>
  <cp:keywords/>
  <dc:description/>
  <cp:lastModifiedBy>Alain Herrmann</cp:lastModifiedBy>
  <cp:revision>2</cp:revision>
  <cp:lastPrinted>2018-05-18T13:55:00Z</cp:lastPrinted>
  <dcterms:created xsi:type="dcterms:W3CDTF">2018-06-29T11:54:00Z</dcterms:created>
  <dcterms:modified xsi:type="dcterms:W3CDTF">2018-06-29T11:54:00Z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0x01010050BDA0020779884C8CA9A4622AEEF5A6</vt:lpwstr>
  </property>
</Properties>
</file>