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0B10" w14:textId="2A2FA5E1" w:rsidR="00B37B36" w:rsidRPr="00B37B36" w:rsidRDefault="00B37B36" w:rsidP="00F36A7B">
      <w:pPr>
        <w:rPr>
          <w:b/>
          <w:bCs/>
          <w:u w:val="single"/>
        </w:rPr>
      </w:pPr>
      <w:r w:rsidRPr="00B37B36">
        <w:rPr>
          <w:b/>
          <w:bCs/>
          <w:u w:val="single"/>
        </w:rPr>
        <w:t>Energy Analyst position- Internship</w:t>
      </w:r>
    </w:p>
    <w:p w14:paraId="399EF7A2" w14:textId="77777777" w:rsidR="00B37B36" w:rsidRDefault="00B37B36" w:rsidP="00F36A7B"/>
    <w:p w14:paraId="22861B21" w14:textId="10481D76" w:rsidR="0031516F" w:rsidRPr="00A161A5" w:rsidRDefault="00E43663" w:rsidP="00F36A7B">
      <w:r>
        <w:t>ArcelorMittal e</w:t>
      </w:r>
      <w:r w:rsidR="0031516F" w:rsidRPr="00A161A5">
        <w:t>nergy consumption amounts</w:t>
      </w:r>
      <w:r w:rsidR="00437F45">
        <w:t xml:space="preserve"> to</w:t>
      </w:r>
      <w:r w:rsidR="0031516F" w:rsidRPr="00A161A5">
        <w:t xml:space="preserve"> </w:t>
      </w:r>
      <w:r w:rsidR="0031516F">
        <w:t xml:space="preserve">~90 </w:t>
      </w:r>
      <w:proofErr w:type="spellStart"/>
      <w:r w:rsidR="0031516F" w:rsidRPr="00A161A5">
        <w:t>TWh</w:t>
      </w:r>
      <w:proofErr w:type="spellEnd"/>
      <w:r w:rsidR="0031516F" w:rsidRPr="00A161A5">
        <w:t xml:space="preserve"> of</w:t>
      </w:r>
      <w:r w:rsidR="0031516F">
        <w:t xml:space="preserve"> natural gas </w:t>
      </w:r>
      <w:r w:rsidR="0031516F" w:rsidRPr="00A161A5">
        <w:t xml:space="preserve">and 64 </w:t>
      </w:r>
      <w:proofErr w:type="spellStart"/>
      <w:r w:rsidR="0031516F" w:rsidRPr="00A161A5">
        <w:t>TWh</w:t>
      </w:r>
      <w:proofErr w:type="spellEnd"/>
      <w:r w:rsidR="0031516F" w:rsidRPr="00A161A5">
        <w:t xml:space="preserve"> of </w:t>
      </w:r>
      <w:r w:rsidR="0031516F">
        <w:t xml:space="preserve">Electricity </w:t>
      </w:r>
      <w:r w:rsidR="0031516F" w:rsidRPr="00A161A5">
        <w:t xml:space="preserve">worldwide, </w:t>
      </w:r>
      <w:r w:rsidR="0031516F">
        <w:t xml:space="preserve">and very significant volumes of air gases (02, N2, </w:t>
      </w:r>
      <w:proofErr w:type="spellStart"/>
      <w:r w:rsidR="0031516F">
        <w:t>Ar</w:t>
      </w:r>
      <w:proofErr w:type="spellEnd"/>
      <w:r w:rsidR="0031516F">
        <w:t>) and to a lower extent Hydrogen</w:t>
      </w:r>
      <w:r w:rsidR="0031516F" w:rsidRPr="00A161A5">
        <w:t>.</w:t>
      </w:r>
    </w:p>
    <w:p w14:paraId="0DCB7C8F" w14:textId="77777777" w:rsidR="0031516F" w:rsidRPr="00A161A5" w:rsidRDefault="0031516F" w:rsidP="00F36A7B">
      <w:r w:rsidRPr="00A161A5">
        <w:t xml:space="preserve">The </w:t>
      </w:r>
      <w:r>
        <w:t xml:space="preserve">Group </w:t>
      </w:r>
      <w:r w:rsidRPr="00A161A5">
        <w:t xml:space="preserve">Energy team is responsible for </w:t>
      </w:r>
      <w:r>
        <w:t xml:space="preserve">ensuring competitive supply of Energy </w:t>
      </w:r>
      <w:r w:rsidRPr="00A161A5">
        <w:t>(</w:t>
      </w:r>
      <w:r>
        <w:t>6 to 7</w:t>
      </w:r>
      <w:r w:rsidRPr="00A161A5">
        <w:t xml:space="preserve"> b$ per year)</w:t>
      </w:r>
      <w:r>
        <w:t>, from markets, contracts or assets</w:t>
      </w:r>
      <w:r w:rsidRPr="00A161A5">
        <w:t>.</w:t>
      </w:r>
    </w:p>
    <w:p w14:paraId="52763CEF" w14:textId="77777777" w:rsidR="0031516F" w:rsidRPr="00A161A5" w:rsidRDefault="0031516F" w:rsidP="00F36A7B"/>
    <w:p w14:paraId="1D0C8580" w14:textId="77777777" w:rsidR="0031516F" w:rsidRDefault="0031516F" w:rsidP="00F36A7B">
      <w:r w:rsidRPr="00A161A5">
        <w:t>ArcelorMittal Energy SCA</w:t>
      </w:r>
      <w:r>
        <w:t xml:space="preserve"> has been incorporated in </w:t>
      </w:r>
      <w:r w:rsidRPr="00A161A5">
        <w:t xml:space="preserve">2011 </w:t>
      </w:r>
      <w:r w:rsidR="005C3466">
        <w:t xml:space="preserve">as an energy supplier </w:t>
      </w:r>
      <w:r>
        <w:t>to</w:t>
      </w:r>
      <w:r w:rsidR="005C3466">
        <w:t xml:space="preserve"> buy electricity and natural gas on the European markets and deliver them to the mills.</w:t>
      </w:r>
      <w:r>
        <w:t xml:space="preserve"> </w:t>
      </w:r>
      <w:r w:rsidR="005C3466">
        <w:t>This scheme enables the optimization of ArcelorMittal</w:t>
      </w:r>
      <w:r w:rsidR="005C3466" w:rsidRPr="00A161A5">
        <w:t xml:space="preserve"> </w:t>
      </w:r>
      <w:r w:rsidR="005C3466">
        <w:t>e</w:t>
      </w:r>
      <w:r w:rsidRPr="00A161A5">
        <w:t>nergy portfolio</w:t>
      </w:r>
      <w:r w:rsidR="005C3466">
        <w:t xml:space="preserve"> </w:t>
      </w:r>
      <w:r>
        <w:t>in Europe</w:t>
      </w:r>
      <w:r w:rsidRPr="00A161A5">
        <w:t>.</w:t>
      </w:r>
      <w:r w:rsidR="00F36A7B">
        <w:t xml:space="preserve"> </w:t>
      </w:r>
      <w:r w:rsidR="005C3466">
        <w:t>The team</w:t>
      </w:r>
      <w:r>
        <w:t xml:space="preserve"> is operational since January 2012 and is rapidly expanding its coverage</w:t>
      </w:r>
      <w:r w:rsidR="005C3466">
        <w:t xml:space="preserve">, being active today in nearly 10 countries. </w:t>
      </w:r>
    </w:p>
    <w:p w14:paraId="046A4FD4" w14:textId="77777777" w:rsidR="0031516F" w:rsidRPr="00A161A5" w:rsidRDefault="0031516F" w:rsidP="00F36A7B"/>
    <w:p w14:paraId="7D8520B3" w14:textId="77777777" w:rsidR="0031516F" w:rsidRPr="00A161A5" w:rsidRDefault="005C3466" w:rsidP="00F36A7B">
      <w:r>
        <w:t>Within the Middle Office of ArcelorMittal Energy SCA,</w:t>
      </w:r>
      <w:r w:rsidR="0031516F">
        <w:t xml:space="preserve"> t</w:t>
      </w:r>
      <w:r w:rsidR="0031516F" w:rsidRPr="00A161A5">
        <w:t xml:space="preserve">he </w:t>
      </w:r>
      <w:r w:rsidR="00564C23">
        <w:t>I</w:t>
      </w:r>
      <w:r w:rsidR="0031516F">
        <w:t xml:space="preserve">ntern </w:t>
      </w:r>
      <w:r w:rsidR="0031516F" w:rsidRPr="00A161A5">
        <w:t xml:space="preserve">will </w:t>
      </w:r>
      <w:r w:rsidR="0031516F">
        <w:t xml:space="preserve">have a key role to directly </w:t>
      </w:r>
      <w:r w:rsidR="0031516F" w:rsidRPr="00A161A5">
        <w:t xml:space="preserve">support the </w:t>
      </w:r>
      <w:r w:rsidR="002F43CB">
        <w:t xml:space="preserve">Analysts &amp; </w:t>
      </w:r>
      <w:r w:rsidR="0031516F">
        <w:t>Buyers</w:t>
      </w:r>
      <w:r w:rsidR="0031516F" w:rsidRPr="00A161A5">
        <w:t xml:space="preserve"> on the following tasks:</w:t>
      </w:r>
    </w:p>
    <w:p w14:paraId="77446511" w14:textId="77777777" w:rsidR="00F36A7B" w:rsidRPr="007C1123" w:rsidRDefault="00F36A7B" w:rsidP="00F36A7B">
      <w:pPr>
        <w:rPr>
          <w:rFonts w:ascii="Times New Roman" w:hAnsi="Times New Roman"/>
          <w:szCs w:val="22"/>
        </w:rPr>
      </w:pPr>
    </w:p>
    <w:p w14:paraId="15E628B3" w14:textId="77777777" w:rsidR="00F36A7B" w:rsidRPr="007C1123" w:rsidRDefault="00F36A7B" w:rsidP="00F36A7B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 w:rsidRPr="007C1123">
        <w:rPr>
          <w:rFonts w:ascii="Times New Roman" w:hAnsi="Times New Roman"/>
          <w:szCs w:val="22"/>
        </w:rPr>
        <w:t xml:space="preserve">Market </w:t>
      </w:r>
      <w:r>
        <w:rPr>
          <w:rFonts w:ascii="Times New Roman" w:hAnsi="Times New Roman"/>
          <w:szCs w:val="22"/>
        </w:rPr>
        <w:t>intelligence</w:t>
      </w:r>
      <w:r w:rsidRPr="007C1123">
        <w:rPr>
          <w:rFonts w:ascii="Times New Roman" w:hAnsi="Times New Roman"/>
          <w:szCs w:val="22"/>
        </w:rPr>
        <w:t>:</w:t>
      </w:r>
    </w:p>
    <w:p w14:paraId="39B427AE" w14:textId="77777777" w:rsidR="00F36A7B" w:rsidRPr="007C1123" w:rsidRDefault="00F36A7B" w:rsidP="00F36A7B">
      <w:pPr>
        <w:numPr>
          <w:ilvl w:val="1"/>
          <w:numId w:val="1"/>
        </w:numPr>
        <w:rPr>
          <w:rFonts w:ascii="Times New Roman" w:hAnsi="Times New Roman"/>
          <w:szCs w:val="22"/>
          <w:lang w:val="en-GB" w:eastAsia="en-GB"/>
        </w:rPr>
      </w:pPr>
      <w:r>
        <w:rPr>
          <w:rFonts w:ascii="Times New Roman" w:hAnsi="Times New Roman"/>
          <w:szCs w:val="22"/>
          <w:lang w:val="en-GB" w:eastAsia="en-GB"/>
        </w:rPr>
        <w:t>Collect</w:t>
      </w:r>
      <w:r w:rsidRPr="007C1123">
        <w:rPr>
          <w:rFonts w:ascii="Times New Roman" w:hAnsi="Times New Roman"/>
          <w:szCs w:val="22"/>
          <w:lang w:val="en-GB" w:eastAsia="en-GB"/>
        </w:rPr>
        <w:t xml:space="preserve"> relevant information and market data</w:t>
      </w:r>
    </w:p>
    <w:p w14:paraId="4F631115" w14:textId="77777777" w:rsidR="00F36A7B" w:rsidRDefault="00F36A7B" w:rsidP="00F36A7B">
      <w:pPr>
        <w:numPr>
          <w:ilvl w:val="1"/>
          <w:numId w:val="1"/>
        </w:numPr>
        <w:rPr>
          <w:rFonts w:ascii="Times New Roman" w:hAnsi="Times New Roman"/>
          <w:szCs w:val="22"/>
          <w:lang w:val="en-GB" w:eastAsia="en-GB"/>
        </w:rPr>
      </w:pPr>
      <w:r>
        <w:rPr>
          <w:rFonts w:ascii="Times New Roman" w:hAnsi="Times New Roman"/>
          <w:szCs w:val="22"/>
          <w:lang w:val="en-GB" w:eastAsia="en-GB"/>
        </w:rPr>
        <w:t>Assimilate</w:t>
      </w:r>
      <w:r w:rsidRPr="007C1123">
        <w:rPr>
          <w:rFonts w:ascii="Times New Roman" w:hAnsi="Times New Roman"/>
          <w:szCs w:val="22"/>
          <w:lang w:val="en-GB" w:eastAsia="en-GB"/>
        </w:rPr>
        <w:t xml:space="preserve"> financial/market reports</w:t>
      </w:r>
    </w:p>
    <w:p w14:paraId="2693286C" w14:textId="77777777" w:rsidR="00F36A7B" w:rsidRDefault="00F36A7B" w:rsidP="00F36A7B">
      <w:pPr>
        <w:pStyle w:val="ListParagraph"/>
        <w:numPr>
          <w:ilvl w:val="1"/>
          <w:numId w:val="1"/>
        </w:numPr>
      </w:pPr>
      <w:r>
        <w:t>Support with analysis (economical &amp; technical) new business and axes of development driven by Buyers</w:t>
      </w:r>
    </w:p>
    <w:p w14:paraId="7682903F" w14:textId="77777777" w:rsidR="00F36A7B" w:rsidRPr="00F36A7B" w:rsidRDefault="00F36A7B" w:rsidP="00F36A7B">
      <w:pPr>
        <w:numPr>
          <w:ilvl w:val="1"/>
          <w:numId w:val="1"/>
        </w:numPr>
        <w:rPr>
          <w:rFonts w:ascii="Times New Roman" w:hAnsi="Times New Roman"/>
          <w:szCs w:val="22"/>
          <w:lang w:val="en-GB" w:eastAsia="en-GB"/>
        </w:rPr>
      </w:pPr>
      <w:r>
        <w:rPr>
          <w:rFonts w:ascii="Times New Roman" w:hAnsi="Times New Roman"/>
          <w:szCs w:val="22"/>
          <w:lang w:val="en-GB" w:eastAsia="en-GB"/>
        </w:rPr>
        <w:t>Provide</w:t>
      </w:r>
      <w:r w:rsidRPr="007C1123">
        <w:rPr>
          <w:rFonts w:ascii="Times New Roman" w:hAnsi="Times New Roman"/>
          <w:szCs w:val="22"/>
          <w:lang w:val="en-GB" w:eastAsia="en-GB"/>
        </w:rPr>
        <w:t xml:space="preserve"> key parties with daily trading information</w:t>
      </w:r>
    </w:p>
    <w:p w14:paraId="09E4B900" w14:textId="77777777" w:rsidR="00F36A7B" w:rsidRDefault="00F36A7B" w:rsidP="00F36A7B">
      <w:pPr>
        <w:ind w:left="720"/>
      </w:pPr>
    </w:p>
    <w:p w14:paraId="2699EF12" w14:textId="77777777" w:rsidR="0031516F" w:rsidRPr="00A161A5" w:rsidRDefault="00F36A7B" w:rsidP="00F36A7B">
      <w:pPr>
        <w:pStyle w:val="ListParagraph"/>
        <w:numPr>
          <w:ilvl w:val="0"/>
          <w:numId w:val="1"/>
        </w:numPr>
      </w:pPr>
      <w:r>
        <w:t>Models and a</w:t>
      </w:r>
      <w:r w:rsidR="0031516F" w:rsidRPr="00A161A5">
        <w:t>nalysis</w:t>
      </w:r>
      <w:r>
        <w:t xml:space="preserve"> on European energy markets</w:t>
      </w:r>
      <w:r w:rsidR="0031516F" w:rsidRPr="00A161A5">
        <w:t>:</w:t>
      </w:r>
    </w:p>
    <w:p w14:paraId="7A75569C" w14:textId="77777777" w:rsidR="00F36A7B" w:rsidRPr="007C1123" w:rsidRDefault="00F36A7B" w:rsidP="00F36A7B">
      <w:pPr>
        <w:numPr>
          <w:ilvl w:val="1"/>
          <w:numId w:val="1"/>
        </w:numPr>
        <w:rPr>
          <w:rFonts w:ascii="Times New Roman" w:hAnsi="Times New Roman"/>
          <w:szCs w:val="22"/>
          <w:lang w:val="en-GB" w:eastAsia="en-GB"/>
        </w:rPr>
      </w:pPr>
      <w:r>
        <w:rPr>
          <w:rFonts w:ascii="Times New Roman" w:hAnsi="Times New Roman"/>
          <w:szCs w:val="22"/>
          <w:lang w:val="en-GB" w:eastAsia="en-GB"/>
        </w:rPr>
        <w:t>Determine</w:t>
      </w:r>
      <w:r w:rsidRPr="007C1123">
        <w:rPr>
          <w:rFonts w:ascii="Times New Roman" w:hAnsi="Times New Roman"/>
          <w:szCs w:val="22"/>
          <w:lang w:val="en-GB" w:eastAsia="en-GB"/>
        </w:rPr>
        <w:t xml:space="preserve"> market sentiment via research, valuation and data analysis</w:t>
      </w:r>
    </w:p>
    <w:p w14:paraId="02888D0C" w14:textId="77777777" w:rsidR="00F36A7B" w:rsidRDefault="00F36A7B" w:rsidP="00F36A7B">
      <w:pPr>
        <w:pStyle w:val="ListParagraph"/>
        <w:numPr>
          <w:ilvl w:val="1"/>
          <w:numId w:val="1"/>
        </w:numPr>
      </w:pPr>
      <w:r>
        <w:t>Detailed analysis on production mix and marginal price cost evolution</w:t>
      </w:r>
    </w:p>
    <w:p w14:paraId="4B97A7E7" w14:textId="77777777" w:rsidR="00006529" w:rsidRDefault="00006529" w:rsidP="00006529">
      <w:pPr>
        <w:pStyle w:val="ListParagraph"/>
        <w:numPr>
          <w:ilvl w:val="1"/>
          <w:numId w:val="1"/>
        </w:numPr>
      </w:pPr>
      <w:r w:rsidRPr="00A161A5">
        <w:t xml:space="preserve">Develop </w:t>
      </w:r>
      <w:r>
        <w:t>new tools to capture additional value: multi-agent, fundamental, statistical and/or computational intelligence models may be used for several applications, such as cross-border, spreads, options valorization linked to our physical footprint, etc</w:t>
      </w:r>
      <w:r w:rsidR="00564C23">
        <w:t>.</w:t>
      </w:r>
    </w:p>
    <w:p w14:paraId="141118A6" w14:textId="77777777" w:rsidR="0031516F" w:rsidRPr="00A161A5" w:rsidRDefault="0031516F" w:rsidP="00F36A7B">
      <w:pPr>
        <w:pStyle w:val="ListParagraph"/>
        <w:rPr>
          <w:lang w:val="en-GB"/>
        </w:rPr>
      </w:pPr>
    </w:p>
    <w:p w14:paraId="6EEB469C" w14:textId="77777777" w:rsidR="0031516F" w:rsidRPr="00B326C9" w:rsidRDefault="0031516F" w:rsidP="00F36A7B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Profile required:</w:t>
      </w:r>
    </w:p>
    <w:p w14:paraId="5300B240" w14:textId="77777777" w:rsidR="0031516F" w:rsidRPr="00FB3577" w:rsidRDefault="0031516F" w:rsidP="00F36A7B">
      <w:pPr>
        <w:pStyle w:val="ListParagraph"/>
        <w:numPr>
          <w:ilvl w:val="1"/>
          <w:numId w:val="1"/>
        </w:numPr>
        <w:rPr>
          <w:rFonts w:ascii="Times New Roman" w:hAnsi="Times New Roman"/>
          <w:szCs w:val="22"/>
        </w:rPr>
      </w:pPr>
      <w:r w:rsidRPr="00FB3577">
        <w:rPr>
          <w:rFonts w:ascii="Times New Roman" w:hAnsi="Times New Roman"/>
          <w:szCs w:val="22"/>
        </w:rPr>
        <w:t>Preferable</w:t>
      </w:r>
      <w:r w:rsidR="00564C23">
        <w:rPr>
          <w:rFonts w:ascii="Times New Roman" w:hAnsi="Times New Roman"/>
          <w:szCs w:val="22"/>
        </w:rPr>
        <w:t xml:space="preserve"> choice for Engineering school</w:t>
      </w:r>
      <w:r w:rsidR="00E43663">
        <w:rPr>
          <w:rFonts w:ascii="Times New Roman" w:hAnsi="Times New Roman"/>
          <w:szCs w:val="22"/>
        </w:rPr>
        <w:t>s</w:t>
      </w:r>
      <w:r w:rsidR="00564C23">
        <w:rPr>
          <w:rFonts w:ascii="Times New Roman" w:hAnsi="Times New Roman"/>
          <w:szCs w:val="22"/>
        </w:rPr>
        <w:t xml:space="preserve"> </w:t>
      </w:r>
      <w:r w:rsidRPr="00FB3577">
        <w:rPr>
          <w:rFonts w:ascii="Times New Roman" w:hAnsi="Times New Roman"/>
          <w:szCs w:val="22"/>
        </w:rPr>
        <w:t xml:space="preserve">but other profiles </w:t>
      </w:r>
      <w:r>
        <w:rPr>
          <w:rFonts w:ascii="Times New Roman" w:hAnsi="Times New Roman"/>
          <w:szCs w:val="22"/>
        </w:rPr>
        <w:t>can be considered (</w:t>
      </w:r>
      <w:r w:rsidR="002F43CB">
        <w:rPr>
          <w:rFonts w:ascii="Times New Roman" w:hAnsi="Times New Roman"/>
          <w:szCs w:val="22"/>
        </w:rPr>
        <w:t>M1 or M2)</w:t>
      </w:r>
    </w:p>
    <w:p w14:paraId="5CC32A86" w14:textId="77777777" w:rsidR="0031516F" w:rsidRPr="00F36A7B" w:rsidRDefault="0031516F" w:rsidP="00F36A7B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2"/>
          <w:szCs w:val="22"/>
        </w:rPr>
      </w:pPr>
      <w:r w:rsidRPr="007C1123">
        <w:rPr>
          <w:sz w:val="22"/>
          <w:szCs w:val="22"/>
        </w:rPr>
        <w:t xml:space="preserve">Excel skills </w:t>
      </w:r>
      <w:r w:rsidRPr="007C1123">
        <w:rPr>
          <w:sz w:val="22"/>
          <w:szCs w:val="22"/>
          <w:u w:val="single"/>
        </w:rPr>
        <w:t>ARE</w:t>
      </w:r>
      <w:r>
        <w:rPr>
          <w:sz w:val="22"/>
          <w:szCs w:val="22"/>
        </w:rPr>
        <w:t xml:space="preserve"> critical</w:t>
      </w:r>
      <w:r w:rsidR="00F36A7B">
        <w:rPr>
          <w:sz w:val="22"/>
          <w:szCs w:val="22"/>
        </w:rPr>
        <w:t>, p</w:t>
      </w:r>
      <w:r w:rsidRPr="00F36A7B">
        <w:rPr>
          <w:sz w:val="22"/>
          <w:szCs w:val="22"/>
        </w:rPr>
        <w:t>rogramming skills</w:t>
      </w:r>
      <w:r w:rsidR="008D7082">
        <w:rPr>
          <w:sz w:val="22"/>
          <w:szCs w:val="22"/>
        </w:rPr>
        <w:t xml:space="preserve"> (R, python, …)</w:t>
      </w:r>
      <w:r w:rsidRPr="00F36A7B">
        <w:rPr>
          <w:sz w:val="22"/>
          <w:szCs w:val="22"/>
        </w:rPr>
        <w:t xml:space="preserve"> will be a strong plus</w:t>
      </w:r>
    </w:p>
    <w:p w14:paraId="46433863" w14:textId="77777777" w:rsidR="0031516F" w:rsidRDefault="0031516F" w:rsidP="00F36A7B">
      <w:pPr>
        <w:pStyle w:val="ListParagraph"/>
        <w:numPr>
          <w:ilvl w:val="1"/>
          <w:numId w:val="1"/>
        </w:numPr>
        <w:rPr>
          <w:rFonts w:ascii="Times New Roman" w:hAnsi="Times New Roman"/>
          <w:szCs w:val="22"/>
        </w:rPr>
      </w:pPr>
      <w:r w:rsidRPr="007C1123">
        <w:rPr>
          <w:rFonts w:ascii="Times New Roman" w:hAnsi="Times New Roman"/>
          <w:szCs w:val="22"/>
        </w:rPr>
        <w:t>Strong critical thinking/analytical skills</w:t>
      </w:r>
    </w:p>
    <w:p w14:paraId="1BD70269" w14:textId="77777777" w:rsidR="0031516F" w:rsidRPr="00933F29" w:rsidRDefault="0031516F" w:rsidP="00F36A7B">
      <w:pPr>
        <w:pStyle w:val="ListParagraph"/>
        <w:numPr>
          <w:ilvl w:val="1"/>
          <w:numId w:val="1"/>
        </w:numPr>
        <w:rPr>
          <w:rFonts w:ascii="Times New Roman" w:hAnsi="Times New Roman"/>
          <w:szCs w:val="22"/>
        </w:rPr>
      </w:pPr>
      <w:r w:rsidRPr="007C1123">
        <w:rPr>
          <w:rFonts w:ascii="Times New Roman" w:hAnsi="Times New Roman"/>
          <w:szCs w:val="22"/>
        </w:rPr>
        <w:t>Ability to think systemically and solve problems effectively and efficiently</w:t>
      </w:r>
    </w:p>
    <w:p w14:paraId="228444D2" w14:textId="77777777" w:rsidR="0031516F" w:rsidRPr="007C1123" w:rsidRDefault="0031516F" w:rsidP="00F36A7B">
      <w:pPr>
        <w:pStyle w:val="ListParagraph"/>
        <w:numPr>
          <w:ilvl w:val="1"/>
          <w:numId w:val="1"/>
        </w:numPr>
        <w:rPr>
          <w:rFonts w:ascii="Times New Roman" w:hAnsi="Times New Roman"/>
          <w:szCs w:val="22"/>
        </w:rPr>
      </w:pPr>
      <w:r w:rsidRPr="007C1123">
        <w:rPr>
          <w:rFonts w:ascii="Times New Roman" w:hAnsi="Times New Roman"/>
          <w:szCs w:val="22"/>
        </w:rPr>
        <w:t xml:space="preserve">Demonstrate initiative, specific subject knowledge/expertise and leadership.  </w:t>
      </w:r>
    </w:p>
    <w:p w14:paraId="4750FB7D" w14:textId="77777777" w:rsidR="0031516F" w:rsidRPr="00933F29" w:rsidRDefault="0031516F" w:rsidP="00F36A7B">
      <w:pPr>
        <w:pStyle w:val="ListParagraph"/>
        <w:numPr>
          <w:ilvl w:val="1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Must </w:t>
      </w:r>
      <w:r w:rsidRPr="007C1123">
        <w:rPr>
          <w:rFonts w:ascii="Times New Roman" w:hAnsi="Times New Roman"/>
          <w:szCs w:val="22"/>
        </w:rPr>
        <w:t>be ab</w:t>
      </w:r>
      <w:r>
        <w:rPr>
          <w:rFonts w:ascii="Times New Roman" w:hAnsi="Times New Roman"/>
          <w:szCs w:val="22"/>
        </w:rPr>
        <w:t>le to communicate effectively (</w:t>
      </w:r>
      <w:r w:rsidRPr="007C1123">
        <w:rPr>
          <w:rFonts w:ascii="Times New Roman" w:hAnsi="Times New Roman"/>
          <w:szCs w:val="22"/>
        </w:rPr>
        <w:t>b</w:t>
      </w:r>
      <w:r>
        <w:rPr>
          <w:rFonts w:ascii="Times New Roman" w:hAnsi="Times New Roman"/>
          <w:szCs w:val="22"/>
        </w:rPr>
        <w:t>oth in written and verbal form)</w:t>
      </w:r>
    </w:p>
    <w:p w14:paraId="08CCC407" w14:textId="77777777" w:rsidR="0031516F" w:rsidRPr="007C1123" w:rsidRDefault="0031516F" w:rsidP="00F36A7B">
      <w:pPr>
        <w:pStyle w:val="ListParagraph"/>
        <w:numPr>
          <w:ilvl w:val="1"/>
          <w:numId w:val="1"/>
        </w:numPr>
        <w:rPr>
          <w:rFonts w:ascii="Times New Roman" w:hAnsi="Times New Roman"/>
          <w:szCs w:val="22"/>
        </w:rPr>
      </w:pPr>
      <w:r w:rsidRPr="007C1123">
        <w:rPr>
          <w:rFonts w:ascii="Times New Roman" w:hAnsi="Times New Roman"/>
          <w:szCs w:val="22"/>
        </w:rPr>
        <w:t xml:space="preserve">Strong organizational skills </w:t>
      </w:r>
    </w:p>
    <w:p w14:paraId="3288FD50" w14:textId="77777777" w:rsidR="0031516F" w:rsidRDefault="0031516F" w:rsidP="00F36A7B">
      <w:pPr>
        <w:pStyle w:val="ListParagraph"/>
        <w:numPr>
          <w:ilvl w:val="1"/>
          <w:numId w:val="1"/>
        </w:numPr>
        <w:rPr>
          <w:rFonts w:ascii="Times New Roman" w:hAnsi="Times New Roman"/>
          <w:szCs w:val="22"/>
        </w:rPr>
      </w:pPr>
      <w:r w:rsidRPr="007C1123">
        <w:rPr>
          <w:rFonts w:ascii="Times New Roman" w:hAnsi="Times New Roman"/>
          <w:szCs w:val="22"/>
        </w:rPr>
        <w:t xml:space="preserve">Ability to interact effectively and professionally within a multi-cultural environment </w:t>
      </w:r>
    </w:p>
    <w:p w14:paraId="4C6AA574" w14:textId="77777777" w:rsidR="0031516F" w:rsidRDefault="0031516F" w:rsidP="00F36A7B">
      <w:pPr>
        <w:pStyle w:val="ListParagraph"/>
        <w:numPr>
          <w:ilvl w:val="1"/>
          <w:numId w:val="1"/>
        </w:numPr>
        <w:rPr>
          <w:rFonts w:ascii="Times New Roman" w:hAnsi="Times New Roman"/>
          <w:szCs w:val="22"/>
        </w:rPr>
      </w:pPr>
      <w:r w:rsidRPr="007C1123">
        <w:rPr>
          <w:rFonts w:ascii="Times New Roman" w:hAnsi="Times New Roman"/>
          <w:szCs w:val="22"/>
        </w:rPr>
        <w:t xml:space="preserve">Languages: </w:t>
      </w:r>
      <w:r>
        <w:rPr>
          <w:rFonts w:ascii="Times New Roman" w:hAnsi="Times New Roman"/>
          <w:szCs w:val="22"/>
        </w:rPr>
        <w:t>Fluent English is a must. Other languages will be a plus.</w:t>
      </w:r>
    </w:p>
    <w:p w14:paraId="325A203E" w14:textId="77777777" w:rsidR="0031516F" w:rsidRPr="007C1123" w:rsidRDefault="0031516F" w:rsidP="00F36A7B">
      <w:pPr>
        <w:pStyle w:val="ListParagraph"/>
        <w:numPr>
          <w:ilvl w:val="1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Duration: min 6 months</w:t>
      </w:r>
    </w:p>
    <w:p w14:paraId="4693C0D7" w14:textId="77777777" w:rsidR="0031516F" w:rsidRPr="00556E5D" w:rsidRDefault="0031516F" w:rsidP="0031516F"/>
    <w:p w14:paraId="2D59DB89" w14:textId="77777777" w:rsidR="0031516F" w:rsidRPr="00A161A5" w:rsidRDefault="0031516F" w:rsidP="0031516F">
      <w:r w:rsidRPr="00A161A5">
        <w:t xml:space="preserve">The </w:t>
      </w:r>
      <w:r>
        <w:t xml:space="preserve">Intern </w:t>
      </w:r>
      <w:r w:rsidRPr="00A161A5">
        <w:t>could also participate in projects and studies with the Energy Global team on subjects related to Energy and/or work with other departments of the Group.</w:t>
      </w:r>
    </w:p>
    <w:p w14:paraId="6B47F208" w14:textId="77777777" w:rsidR="0031516F" w:rsidRPr="00A161A5" w:rsidRDefault="0031516F" w:rsidP="0031516F">
      <w:pPr>
        <w:rPr>
          <w:lang w:val="en-GB"/>
        </w:rPr>
      </w:pPr>
    </w:p>
    <w:p w14:paraId="421CFFE3" w14:textId="77777777" w:rsidR="0031516F" w:rsidRPr="00A161A5" w:rsidRDefault="0031516F" w:rsidP="0031516F">
      <w:pPr>
        <w:rPr>
          <w:lang w:val="en-GB"/>
        </w:rPr>
      </w:pPr>
      <w:r w:rsidRPr="00A161A5">
        <w:rPr>
          <w:lang w:val="en-GB"/>
        </w:rPr>
        <w:t xml:space="preserve">The </w:t>
      </w:r>
      <w:r>
        <w:rPr>
          <w:lang w:val="en-GB"/>
        </w:rPr>
        <w:t>Intern may have to strongly interact with both external and internal counterparties.</w:t>
      </w:r>
      <w:r w:rsidRPr="00A161A5">
        <w:rPr>
          <w:lang w:val="en-GB"/>
        </w:rPr>
        <w:t xml:space="preserve"> </w:t>
      </w:r>
      <w:r>
        <w:rPr>
          <w:lang w:val="en-GB"/>
        </w:rPr>
        <w:t>C</w:t>
      </w:r>
      <w:r w:rsidRPr="00A161A5">
        <w:rPr>
          <w:lang w:val="en-GB"/>
        </w:rPr>
        <w:t xml:space="preserve">ommercial approach is a must in a quick environment where decisions and opportunities are, sometimes, short-lived. </w:t>
      </w:r>
    </w:p>
    <w:p w14:paraId="6D917F5A" w14:textId="77777777" w:rsidR="0031516F" w:rsidRPr="00A161A5" w:rsidRDefault="0031516F" w:rsidP="0031516F">
      <w:pPr>
        <w:rPr>
          <w:lang w:val="en-GB"/>
        </w:rPr>
      </w:pPr>
    </w:p>
    <w:p w14:paraId="01CFA260" w14:textId="77777777" w:rsidR="0031516F" w:rsidRPr="00A161A5" w:rsidRDefault="0031516F" w:rsidP="0031516F">
      <w:pPr>
        <w:rPr>
          <w:lang w:val="en-GB"/>
        </w:rPr>
      </w:pPr>
      <w:r w:rsidRPr="00A161A5">
        <w:rPr>
          <w:lang w:val="en-GB"/>
        </w:rPr>
        <w:t xml:space="preserve">This role, both technical and business driven, can allow the </w:t>
      </w:r>
      <w:r>
        <w:rPr>
          <w:lang w:val="en-GB"/>
        </w:rPr>
        <w:t>Intern</w:t>
      </w:r>
      <w:r w:rsidRPr="00A161A5">
        <w:rPr>
          <w:lang w:val="en-GB"/>
        </w:rPr>
        <w:t xml:space="preserve"> to take further responsibilities and evolve in a challenging and “expan</w:t>
      </w:r>
      <w:r>
        <w:rPr>
          <w:lang w:val="en-GB"/>
        </w:rPr>
        <w:t>ding</w:t>
      </w:r>
      <w:r w:rsidRPr="00A161A5">
        <w:rPr>
          <w:lang w:val="en-GB"/>
        </w:rPr>
        <w:t xml:space="preserve">” business. </w:t>
      </w:r>
    </w:p>
    <w:p w14:paraId="1594E7F6" w14:textId="77777777" w:rsidR="0031516F" w:rsidRPr="00A161A5" w:rsidRDefault="0031516F" w:rsidP="0031516F">
      <w:pPr>
        <w:rPr>
          <w:lang w:val="en-GB"/>
        </w:rPr>
      </w:pPr>
    </w:p>
    <w:p w14:paraId="0C938CDC" w14:textId="77777777" w:rsidR="004324A5" w:rsidRDefault="0031516F">
      <w:r w:rsidRPr="00A161A5">
        <w:rPr>
          <w:lang w:val="en-GB"/>
        </w:rPr>
        <w:t xml:space="preserve">Entrepreneurship in a reduced and motivated team will allow you to </w:t>
      </w:r>
      <w:r w:rsidRPr="00A161A5">
        <w:t xml:space="preserve">participate to the blossom and development of AME and to the great opportunity to contribute to its success. </w:t>
      </w:r>
    </w:p>
    <w:p w14:paraId="138F78CA" w14:textId="77777777" w:rsidR="00A52FCA" w:rsidRDefault="00A52FCA">
      <w:bookmarkStart w:id="0" w:name="_GoBack"/>
      <w:bookmarkEnd w:id="0"/>
    </w:p>
    <w:sectPr w:rsidR="00A5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523E"/>
    <w:multiLevelType w:val="hybridMultilevel"/>
    <w:tmpl w:val="E1E2519C"/>
    <w:lvl w:ilvl="0" w:tplc="20A48350">
      <w:numFmt w:val="bullet"/>
      <w:lvlText w:val="-"/>
      <w:lvlJc w:val="left"/>
      <w:pPr>
        <w:ind w:left="360" w:hanging="360"/>
      </w:pPr>
      <w:rPr>
        <w:rFonts w:ascii="Times New (W1)" w:eastAsia="Times New Roman" w:hAnsi="Times New (W1)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50E17"/>
    <w:multiLevelType w:val="hybridMultilevel"/>
    <w:tmpl w:val="7DC2061C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7C"/>
    <w:rsid w:val="00006529"/>
    <w:rsid w:val="002F43CB"/>
    <w:rsid w:val="00305B35"/>
    <w:rsid w:val="0031516F"/>
    <w:rsid w:val="00437F45"/>
    <w:rsid w:val="00564C23"/>
    <w:rsid w:val="005C3466"/>
    <w:rsid w:val="008B3270"/>
    <w:rsid w:val="008D7082"/>
    <w:rsid w:val="00A52FCA"/>
    <w:rsid w:val="00B37B36"/>
    <w:rsid w:val="00B86DB4"/>
    <w:rsid w:val="00C4097C"/>
    <w:rsid w:val="00CC4408"/>
    <w:rsid w:val="00E43663"/>
    <w:rsid w:val="00F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9E05"/>
  <w15:docId w15:val="{0069D532-95C5-41F0-BFC1-35BDF82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6F"/>
    <w:pPr>
      <w:spacing w:after="0" w:line="240" w:lineRule="auto"/>
    </w:pPr>
    <w:rPr>
      <w:rFonts w:ascii="Times New (W1)" w:eastAsia="Times New Roman" w:hAnsi="Times New (W1)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16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1516F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1516F"/>
    <w:rPr>
      <w:rFonts w:ascii="Consolas" w:hAnsi="Consolas"/>
      <w:sz w:val="21"/>
      <w:szCs w:val="21"/>
      <w:lang w:val="en-GB"/>
    </w:rPr>
  </w:style>
  <w:style w:type="paragraph" w:styleId="NormalWeb">
    <w:name w:val="Normal (Web)"/>
    <w:basedOn w:val="Normal"/>
    <w:uiPriority w:val="99"/>
    <w:rsid w:val="0031516F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52F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09FADE705F346B65D5B0B096ED13C" ma:contentTypeVersion="13" ma:contentTypeDescription="Create a new document." ma:contentTypeScope="" ma:versionID="152ff912e685a61e0c7954bcb7a63c47">
  <xsd:schema xmlns:xsd="http://www.w3.org/2001/XMLSchema" xmlns:xs="http://www.w3.org/2001/XMLSchema" xmlns:p="http://schemas.microsoft.com/office/2006/metadata/properties" xmlns:ns2="36f1103c-2325-4d4a-8795-24156e6ce3c9" xmlns:ns3="8d3d8888-0ffc-469a-917d-cefc72736ca7" targetNamespace="http://schemas.microsoft.com/office/2006/metadata/properties" ma:root="true" ma:fieldsID="2a18249c45ddeeeb2c4f48569bbb35ce" ns2:_="" ns3:_="">
    <xsd:import namespace="36f1103c-2325-4d4a-8795-24156e6ce3c9"/>
    <xsd:import namespace="8d3d8888-0ffc-469a-917d-cefc72736ca7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103c-2325-4d4a-8795-24156e6ce3c9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8888-0ffc-469a-917d-cefc72736ca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d8888-0ffc-469a-917d-cefc72736ca7">FLATEUROPE-474133404-35493</_dlc_DocId>
    <_dlc_DocIdUrl xmlns="8d3d8888-0ffc-469a-917d-cefc72736ca7">
      <Url>https://arcelormittal.sharepoint.com/sites/flateurope/HREPO/_layouts/15/DocIdRedir.aspx?ID=FLATEUROPE-474133404-35493</Url>
      <Description>FLATEUROPE-474133404-35493</Description>
    </_dlc_DocIdUrl>
    <Date xmlns="36f1103c-2325-4d4a-8795-24156e6ce3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ADCF99-9661-486F-A19A-14AD74C39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103c-2325-4d4a-8795-24156e6ce3c9"/>
    <ds:schemaRef ds:uri="8d3d8888-0ffc-469a-917d-cefc72736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5F200-EDE3-4D98-88D0-81F2AD7C64AD}">
  <ds:schemaRefs>
    <ds:schemaRef ds:uri="http://schemas.microsoft.com/office/2006/metadata/properties"/>
    <ds:schemaRef ds:uri="http://schemas.microsoft.com/office/infopath/2007/PartnerControls"/>
    <ds:schemaRef ds:uri="8d3d8888-0ffc-469a-917d-cefc72736ca7"/>
    <ds:schemaRef ds:uri="36f1103c-2325-4d4a-8795-24156e6ce3c9"/>
  </ds:schemaRefs>
</ds:datastoreItem>
</file>

<file path=customXml/itemProps3.xml><?xml version="1.0" encoding="utf-8"?>
<ds:datastoreItem xmlns:ds="http://schemas.openxmlformats.org/officeDocument/2006/customXml" ds:itemID="{DEDDDA07-2E08-42BA-AFC3-297EB6EC5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B7FAD-2666-40BE-BED8-9C946BF431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ArcelorMittal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Cordonnier Joseph</dc:creator>
  <cp:lastModifiedBy>Martin, Sandy</cp:lastModifiedBy>
  <cp:revision>5</cp:revision>
  <dcterms:created xsi:type="dcterms:W3CDTF">2018-06-23T15:05:00Z</dcterms:created>
  <dcterms:modified xsi:type="dcterms:W3CDTF">2020-08-12T09:59:00Z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0x01010049E09FADE705F346B65D5B0B096ED13C</vt:lpwstr>
  </property>
  <property fmtid="{D5CDD505-2E9C-101B-9397-08002B2CF9AE}" pid="3" name="_dlc_DocIdItemGuid">
    <vt:lpwstr>4d89b054-51df-4cfd-9d01-421d6a0374ef</vt:lpwstr>
  </property>
</Properties>
</file>