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2E703" w14:textId="5EEC2990" w:rsidR="00005D0B" w:rsidRDefault="00E555F3" w:rsidP="009D1E40">
      <w:pPr>
        <w:spacing w:line="240" w:lineRule="auto"/>
        <w:jc w:val="center"/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</w:pPr>
      <w:r w:rsidRPr="009D1E40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drawing>
          <wp:anchor distT="152400" distB="152400" distL="152400" distR="152400" simplePos="0" relativeHeight="251659264" behindDoc="0" locked="0" layoutInCell="1" allowOverlap="1" wp14:anchorId="2FF60B55" wp14:editId="0E40621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00025" cy="11249599"/>
            <wp:effectExtent l="0" t="0" r="0" b="9525"/>
            <wp:wrapTopAndBottom/>
            <wp:docPr id="2" name="Image 2" descr="LETTERHEADV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V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0" r="97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24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D0B" w:rsidRPr="009D1E40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>INTER</w:t>
      </w:r>
      <w:r w:rsidR="000643F2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>N</w:t>
      </w:r>
      <w:r w:rsidR="00005D0B" w:rsidRPr="009D1E40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 xml:space="preserve">SHIP </w:t>
      </w:r>
      <w:r w:rsidR="008D3D99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>–</w:t>
      </w:r>
      <w:r w:rsidR="00805C3B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 xml:space="preserve"> </w:t>
      </w:r>
      <w:r w:rsidR="001A0234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>SUPPLY CHAIN AND MATERIAL MANAGEMENT</w:t>
      </w:r>
      <w:r w:rsidR="008D3D99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 xml:space="preserve"> </w:t>
      </w:r>
      <w:r w:rsidR="00900DAE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 xml:space="preserve"> </w:t>
      </w:r>
      <w:r w:rsidR="00005D0B" w:rsidRPr="009D1E40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 xml:space="preserve"> </w:t>
      </w:r>
    </w:p>
    <w:p w14:paraId="2FABED77" w14:textId="77777777" w:rsidR="00CB7010" w:rsidRDefault="00CB7010" w:rsidP="009D1E40">
      <w:pPr>
        <w:spacing w:line="240" w:lineRule="auto"/>
        <w:jc w:val="center"/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</w:pPr>
    </w:p>
    <w:p w14:paraId="3490A8D9" w14:textId="77777777" w:rsidR="00AD6D99" w:rsidRPr="00AD6D99" w:rsidRDefault="00AD6D99" w:rsidP="009D1E40">
      <w:pPr>
        <w:spacing w:line="240" w:lineRule="auto"/>
        <w:jc w:val="center"/>
        <w:rPr>
          <w:rFonts w:ascii="Helvetica" w:hAnsi="Helvetica" w:cs="Helvetica"/>
          <w:b/>
          <w:bCs/>
          <w:noProof/>
          <w:sz w:val="8"/>
          <w:szCs w:val="8"/>
          <w:u w:val="single"/>
          <w:lang w:val="en-GB"/>
        </w:rPr>
      </w:pPr>
    </w:p>
    <w:p w14:paraId="0C717933" w14:textId="0E9300AE" w:rsidR="00F253BB" w:rsidRDefault="005035CA" w:rsidP="009D1E40">
      <w:pPr>
        <w:spacing w:after="120" w:line="240" w:lineRule="auto"/>
        <w:jc w:val="both"/>
        <w:rPr>
          <w:rFonts w:cstheme="minorHAnsi"/>
          <w:shd w:val="clear" w:color="auto" w:fill="FFFFFF"/>
          <w:lang w:val="en-GB"/>
        </w:rPr>
      </w:pPr>
      <w:proofErr w:type="spellStart"/>
      <w:r w:rsidRPr="00653647">
        <w:rPr>
          <w:rFonts w:cstheme="minorHAnsi"/>
          <w:shd w:val="clear" w:color="auto" w:fill="FFFFFF"/>
          <w:lang w:val="en-GB"/>
        </w:rPr>
        <w:t>Vallair</w:t>
      </w:r>
      <w:proofErr w:type="spellEnd"/>
      <w:r w:rsidRPr="00653647">
        <w:rPr>
          <w:rFonts w:cstheme="minorHAnsi"/>
          <w:shd w:val="clear" w:color="auto" w:fill="FFFFFF"/>
          <w:lang w:val="en-GB"/>
        </w:rPr>
        <w:t xml:space="preserve"> is a multi-faceted aviation business that maximizes the life and value of aircraft, </w:t>
      </w:r>
      <w:r w:rsidR="00764B2B" w:rsidRPr="00653647">
        <w:rPr>
          <w:rFonts w:cstheme="minorHAnsi"/>
          <w:shd w:val="clear" w:color="auto" w:fill="FFFFFF"/>
          <w:lang w:val="en-GB"/>
        </w:rPr>
        <w:t>engines,</w:t>
      </w:r>
      <w:r w:rsidRPr="00653647">
        <w:rPr>
          <w:rFonts w:cstheme="minorHAnsi"/>
          <w:shd w:val="clear" w:color="auto" w:fill="FFFFFF"/>
          <w:lang w:val="en-GB"/>
        </w:rPr>
        <w:t xml:space="preserve"> and parts.</w:t>
      </w:r>
      <w:r w:rsidR="00A920D5">
        <w:rPr>
          <w:rFonts w:cstheme="minorHAnsi"/>
          <w:shd w:val="clear" w:color="auto" w:fill="FFFFFF"/>
          <w:lang w:val="en-GB"/>
        </w:rPr>
        <w:t xml:space="preserve"> </w:t>
      </w:r>
    </w:p>
    <w:p w14:paraId="6B488151" w14:textId="2B2A2F9E" w:rsidR="005035CA" w:rsidRPr="00653647" w:rsidRDefault="005035CA" w:rsidP="009D1E40">
      <w:pPr>
        <w:spacing w:after="12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653647">
        <w:rPr>
          <w:rFonts w:cstheme="minorHAnsi"/>
          <w:shd w:val="clear" w:color="auto" w:fill="FFFFFF"/>
          <w:lang w:val="en-GB"/>
        </w:rPr>
        <w:t xml:space="preserve">We are an end-to-end aviation specialist, headquartered in Luxembourg. </w:t>
      </w:r>
    </w:p>
    <w:p w14:paraId="6B53DC3F" w14:textId="053FF98B" w:rsidR="00226E44" w:rsidRDefault="00226E44" w:rsidP="00226E44">
      <w:pPr>
        <w:spacing w:after="12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653647">
        <w:rPr>
          <w:rFonts w:cstheme="minorHAnsi"/>
          <w:shd w:val="clear" w:color="auto" w:fill="FFFFFF"/>
          <w:lang w:val="en-GB"/>
        </w:rPr>
        <w:t xml:space="preserve">The intern will have a direct contact with </w:t>
      </w:r>
      <w:r w:rsidR="001A0234">
        <w:rPr>
          <w:rFonts w:cstheme="minorHAnsi"/>
          <w:shd w:val="clear" w:color="auto" w:fill="FFFFFF"/>
          <w:lang w:val="en-GB"/>
        </w:rPr>
        <w:t>supply chain and material management de</w:t>
      </w:r>
      <w:r>
        <w:rPr>
          <w:rFonts w:cstheme="minorHAnsi"/>
          <w:shd w:val="clear" w:color="auto" w:fill="FFFFFF"/>
          <w:lang w:val="en-GB"/>
        </w:rPr>
        <w:t xml:space="preserve">partment and </w:t>
      </w:r>
      <w:r w:rsidRPr="00653647">
        <w:rPr>
          <w:rFonts w:cstheme="minorHAnsi"/>
          <w:shd w:val="clear" w:color="auto" w:fill="FFFFFF"/>
          <w:lang w:val="en-GB"/>
        </w:rPr>
        <w:t>our ongoing projects</w:t>
      </w:r>
      <w:r>
        <w:rPr>
          <w:rFonts w:cstheme="minorHAnsi"/>
          <w:shd w:val="clear" w:color="auto" w:fill="FFFFFF"/>
          <w:lang w:val="en-GB"/>
        </w:rPr>
        <w:t xml:space="preserve"> in commercial aviation</w:t>
      </w:r>
      <w:r w:rsidRPr="00653647">
        <w:rPr>
          <w:rFonts w:cstheme="minorHAnsi"/>
          <w:shd w:val="clear" w:color="auto" w:fill="FFFFFF"/>
          <w:lang w:val="en-GB"/>
        </w:rPr>
        <w:t xml:space="preserve">. </w:t>
      </w:r>
    </w:p>
    <w:p w14:paraId="5795E31B" w14:textId="22B5BD60" w:rsidR="005035CA" w:rsidRPr="00653647" w:rsidRDefault="005035CA" w:rsidP="009D1E40">
      <w:pPr>
        <w:spacing w:after="12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653647">
        <w:rPr>
          <w:rFonts w:cstheme="minorHAnsi"/>
          <w:shd w:val="clear" w:color="auto" w:fill="FFFFFF"/>
          <w:lang w:val="en-GB"/>
        </w:rPr>
        <w:t>S/he will experience a dynamic, fast paced and international environment</w:t>
      </w:r>
      <w:r w:rsidR="00301500" w:rsidRPr="00653647">
        <w:rPr>
          <w:rFonts w:cstheme="minorHAnsi"/>
          <w:shd w:val="clear" w:color="auto" w:fill="FFFFFF"/>
          <w:lang w:val="en-GB"/>
        </w:rPr>
        <w:t>.</w:t>
      </w:r>
      <w:r w:rsidRPr="00653647">
        <w:rPr>
          <w:rFonts w:cstheme="minorHAnsi"/>
          <w:shd w:val="clear" w:color="auto" w:fill="FFFFFF"/>
          <w:lang w:val="en-GB"/>
        </w:rPr>
        <w:t xml:space="preserve">   </w:t>
      </w:r>
    </w:p>
    <w:p w14:paraId="5F7691A5" w14:textId="77777777" w:rsidR="00A920D5" w:rsidRDefault="00A920D5" w:rsidP="00784025">
      <w:pPr>
        <w:spacing w:after="0" w:line="240" w:lineRule="auto"/>
        <w:rPr>
          <w:rFonts w:cstheme="minorHAnsi"/>
          <w:b/>
          <w:bCs/>
          <w:lang w:val="en-GB"/>
        </w:rPr>
      </w:pPr>
    </w:p>
    <w:p w14:paraId="2C366531" w14:textId="4C4DCB21" w:rsidR="005035CA" w:rsidRDefault="005035CA" w:rsidP="00784025">
      <w:pPr>
        <w:spacing w:after="0" w:line="240" w:lineRule="auto"/>
        <w:rPr>
          <w:rFonts w:cstheme="minorHAnsi"/>
          <w:b/>
          <w:bCs/>
          <w:lang w:val="en-GB"/>
        </w:rPr>
      </w:pPr>
      <w:r w:rsidRPr="00CA39D5">
        <w:rPr>
          <w:rFonts w:cstheme="minorHAnsi"/>
          <w:b/>
          <w:bCs/>
          <w:lang w:val="en-GB"/>
        </w:rPr>
        <w:t>Responsibilities</w:t>
      </w:r>
    </w:p>
    <w:p w14:paraId="3DD4CF3C" w14:textId="6E86CE8E" w:rsidR="005035CA" w:rsidRPr="00CA39D5" w:rsidRDefault="00FD5F8A" w:rsidP="001058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 xml:space="preserve">Support </w:t>
      </w:r>
      <w:r w:rsidR="00250303">
        <w:rPr>
          <w:rFonts w:cstheme="minorHAnsi"/>
          <w:color w:val="000000"/>
          <w:lang w:val="en-GB"/>
        </w:rPr>
        <w:t xml:space="preserve">to </w:t>
      </w:r>
      <w:r>
        <w:rPr>
          <w:rFonts w:cstheme="minorHAnsi"/>
          <w:color w:val="000000"/>
          <w:lang w:val="en-GB"/>
        </w:rPr>
        <w:t xml:space="preserve">the </w:t>
      </w:r>
      <w:r w:rsidR="00250303">
        <w:rPr>
          <w:rFonts w:cstheme="minorHAnsi"/>
          <w:color w:val="000000"/>
          <w:lang w:val="en-GB"/>
        </w:rPr>
        <w:t>purchasing team</w:t>
      </w:r>
      <w:r w:rsidR="005B59D2">
        <w:rPr>
          <w:rFonts w:cstheme="minorHAnsi"/>
          <w:color w:val="000000"/>
          <w:lang w:val="en-GB"/>
        </w:rPr>
        <w:t xml:space="preserve"> in the source of </w:t>
      </w:r>
      <w:r w:rsidR="00C425C4">
        <w:rPr>
          <w:rFonts w:cstheme="minorHAnsi"/>
          <w:color w:val="000000"/>
          <w:lang w:val="en-GB"/>
        </w:rPr>
        <w:t>material and services</w:t>
      </w:r>
      <w:r w:rsidR="005035CA" w:rsidRPr="00CA39D5">
        <w:rPr>
          <w:rFonts w:cstheme="minorHAnsi"/>
          <w:color w:val="000000"/>
          <w:lang w:val="en-GB"/>
        </w:rPr>
        <w:t>.</w:t>
      </w:r>
    </w:p>
    <w:p w14:paraId="281F00BF" w14:textId="076EC0E3" w:rsidR="005035CA" w:rsidRDefault="00987B9F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Tracking and processing orders</w:t>
      </w:r>
      <w:r w:rsidR="005035CA" w:rsidRPr="00CA39D5">
        <w:rPr>
          <w:rFonts w:cstheme="minorHAnsi"/>
          <w:color w:val="000000"/>
          <w:lang w:val="en-GB"/>
        </w:rPr>
        <w:t>.</w:t>
      </w:r>
    </w:p>
    <w:p w14:paraId="1C2A6B06" w14:textId="0154D708" w:rsidR="004813BC" w:rsidRDefault="009B35DA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Maintain records.</w:t>
      </w:r>
    </w:p>
    <w:p w14:paraId="305D9370" w14:textId="77777777" w:rsidR="00132522" w:rsidRDefault="009B35DA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Tracking deliveries</w:t>
      </w:r>
      <w:r w:rsidR="008F13FA">
        <w:rPr>
          <w:rFonts w:cstheme="minorHAnsi"/>
          <w:color w:val="000000"/>
          <w:lang w:val="en-GB"/>
        </w:rPr>
        <w:t>.</w:t>
      </w:r>
    </w:p>
    <w:p w14:paraId="5A004351" w14:textId="20CC222E" w:rsidR="009B35DA" w:rsidRDefault="00132522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132522">
        <w:rPr>
          <w:rFonts w:cstheme="minorHAnsi"/>
          <w:color w:val="000000"/>
          <w:lang w:val="en-GB"/>
        </w:rPr>
        <w:t>Contact suppliers</w:t>
      </w:r>
      <w:r>
        <w:rPr>
          <w:rFonts w:cstheme="minorHAnsi"/>
          <w:color w:val="000000"/>
          <w:lang w:val="en-GB"/>
        </w:rPr>
        <w:t>.</w:t>
      </w:r>
    </w:p>
    <w:p w14:paraId="52480AEA" w14:textId="2402F33E" w:rsidR="00146403" w:rsidRPr="00132522" w:rsidRDefault="00146403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Assist in the administrative tasks</w:t>
      </w:r>
      <w:r w:rsidR="005815C4">
        <w:rPr>
          <w:rFonts w:cstheme="minorHAnsi"/>
          <w:color w:val="000000"/>
          <w:lang w:val="en-GB"/>
        </w:rPr>
        <w:t>.</w:t>
      </w:r>
    </w:p>
    <w:p w14:paraId="0B689D55" w14:textId="77777777" w:rsidR="00655CA6" w:rsidRDefault="00655CA6" w:rsidP="00E67C2A">
      <w:pPr>
        <w:spacing w:after="0" w:line="240" w:lineRule="auto"/>
        <w:rPr>
          <w:rFonts w:cstheme="minorHAnsi"/>
          <w:b/>
          <w:bCs/>
          <w:lang w:val="en-GB"/>
        </w:rPr>
      </w:pPr>
    </w:p>
    <w:p w14:paraId="408F681B" w14:textId="1A27FED9" w:rsidR="007520C2" w:rsidRPr="00E67C2A" w:rsidRDefault="007520C2" w:rsidP="00E67C2A">
      <w:pPr>
        <w:spacing w:after="0" w:line="240" w:lineRule="auto"/>
        <w:rPr>
          <w:rFonts w:cstheme="minorHAnsi"/>
          <w:b/>
          <w:bCs/>
          <w:lang w:val="en-GB"/>
        </w:rPr>
      </w:pPr>
      <w:r w:rsidRPr="00E67C2A">
        <w:rPr>
          <w:rFonts w:cstheme="minorHAnsi"/>
          <w:b/>
          <w:bCs/>
          <w:lang w:val="en-GB"/>
        </w:rPr>
        <w:t>Outcomes</w:t>
      </w:r>
    </w:p>
    <w:p w14:paraId="5899A614" w14:textId="364082F5" w:rsidR="007520C2" w:rsidRPr="0010582C" w:rsidRDefault="00374363" w:rsidP="00E67C2A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10582C">
        <w:rPr>
          <w:rFonts w:cstheme="minorHAnsi"/>
          <w:shd w:val="clear" w:color="auto" w:fill="FFFFFF"/>
          <w:lang w:val="en-GB"/>
        </w:rPr>
        <w:t>U</w:t>
      </w:r>
      <w:r w:rsidR="007520C2" w:rsidRPr="0010582C">
        <w:rPr>
          <w:rFonts w:cstheme="minorHAnsi"/>
          <w:shd w:val="clear" w:color="auto" w:fill="FFFFFF"/>
          <w:lang w:val="en-GB"/>
        </w:rPr>
        <w:t>nderstanding</w:t>
      </w:r>
      <w:r>
        <w:rPr>
          <w:rFonts w:cstheme="minorHAnsi"/>
          <w:shd w:val="clear" w:color="auto" w:fill="FFFFFF"/>
          <w:lang w:val="en-GB"/>
        </w:rPr>
        <w:t xml:space="preserve"> </w:t>
      </w:r>
      <w:r w:rsidR="007520C2" w:rsidRPr="0010582C">
        <w:rPr>
          <w:rFonts w:cstheme="minorHAnsi"/>
          <w:shd w:val="clear" w:color="auto" w:fill="FFFFFF"/>
          <w:lang w:val="en-GB"/>
        </w:rPr>
        <w:t>of:</w:t>
      </w:r>
    </w:p>
    <w:p w14:paraId="1985380B" w14:textId="60E036BD" w:rsidR="007520C2" w:rsidRDefault="00F43104" w:rsidP="001058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Supply Chain</w:t>
      </w:r>
      <w:r w:rsidR="00BA63CA">
        <w:rPr>
          <w:rFonts w:cstheme="minorHAnsi"/>
          <w:color w:val="000000"/>
          <w:lang w:val="en-GB"/>
        </w:rPr>
        <w:t xml:space="preserve"> and Material Management </w:t>
      </w:r>
      <w:r w:rsidR="00374363">
        <w:rPr>
          <w:rFonts w:cstheme="minorHAnsi"/>
          <w:color w:val="000000"/>
          <w:lang w:val="en-GB"/>
        </w:rPr>
        <w:t>department</w:t>
      </w:r>
      <w:r w:rsidR="00BE2F55">
        <w:rPr>
          <w:rFonts w:cstheme="minorHAnsi"/>
          <w:color w:val="000000"/>
          <w:lang w:val="en-GB"/>
        </w:rPr>
        <w:t>.</w:t>
      </w:r>
    </w:p>
    <w:p w14:paraId="629BE2BC" w14:textId="6203F58B" w:rsidR="00BE2F55" w:rsidRDefault="00FA5436" w:rsidP="001058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E</w:t>
      </w:r>
      <w:r w:rsidR="008A4016">
        <w:rPr>
          <w:rFonts w:cstheme="minorHAnsi"/>
          <w:color w:val="000000"/>
          <w:lang w:val="en-GB"/>
        </w:rPr>
        <w:t>xp</w:t>
      </w:r>
      <w:r w:rsidR="00BA63CA">
        <w:rPr>
          <w:rFonts w:cstheme="minorHAnsi"/>
          <w:color w:val="000000"/>
          <w:lang w:val="en-GB"/>
        </w:rPr>
        <w:t xml:space="preserve">osure to </w:t>
      </w:r>
      <w:r w:rsidR="00B04BB0">
        <w:rPr>
          <w:rFonts w:cstheme="minorHAnsi"/>
          <w:color w:val="000000"/>
          <w:lang w:val="en-GB"/>
        </w:rPr>
        <w:t>marketplace research</w:t>
      </w:r>
      <w:r w:rsidR="00142564">
        <w:rPr>
          <w:rFonts w:cstheme="minorHAnsi"/>
          <w:color w:val="000000"/>
          <w:lang w:val="en-GB"/>
        </w:rPr>
        <w:t>.</w:t>
      </w:r>
    </w:p>
    <w:p w14:paraId="62CC990E" w14:textId="54B0173A" w:rsidR="005C1AAD" w:rsidRPr="00174AAB" w:rsidRDefault="00174AAB" w:rsidP="001058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 w:rsidRPr="00174AAB">
        <w:rPr>
          <w:rFonts w:cstheme="minorHAnsi"/>
          <w:color w:val="000000"/>
          <w:lang w:val="en-GB"/>
        </w:rPr>
        <w:t>Strategic source and procurement.</w:t>
      </w:r>
    </w:p>
    <w:p w14:paraId="47E24BA3" w14:textId="77777777" w:rsidR="00BE2F55" w:rsidRDefault="00BE2F55" w:rsidP="00E67C2A">
      <w:pPr>
        <w:spacing w:after="0" w:line="240" w:lineRule="auto"/>
        <w:rPr>
          <w:rFonts w:cstheme="minorHAnsi"/>
          <w:b/>
          <w:bCs/>
          <w:lang w:val="en-GB"/>
        </w:rPr>
      </w:pPr>
    </w:p>
    <w:p w14:paraId="5BA33A22" w14:textId="1E629B08" w:rsidR="007520C2" w:rsidRPr="00E67C2A" w:rsidRDefault="007520C2" w:rsidP="00E67C2A">
      <w:pPr>
        <w:spacing w:after="0" w:line="240" w:lineRule="auto"/>
        <w:rPr>
          <w:rFonts w:cstheme="minorHAnsi"/>
          <w:b/>
          <w:bCs/>
          <w:lang w:val="en-GB"/>
        </w:rPr>
      </w:pPr>
      <w:r w:rsidRPr="00E67C2A">
        <w:rPr>
          <w:rFonts w:cstheme="minorHAnsi"/>
          <w:b/>
          <w:bCs/>
          <w:lang w:val="en-GB"/>
        </w:rPr>
        <w:t>Requirements</w:t>
      </w:r>
    </w:p>
    <w:p w14:paraId="1FFA0DDC" w14:textId="6F399C1B" w:rsidR="007520C2" w:rsidRPr="00281D0A" w:rsidRDefault="007520C2" w:rsidP="00E67C2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 xml:space="preserve">Bachelor/Master Student or Graduate in </w:t>
      </w:r>
      <w:r w:rsidR="003A25ED">
        <w:rPr>
          <w:rFonts w:cstheme="minorHAnsi"/>
          <w:color w:val="000000"/>
          <w:lang w:val="en-GB"/>
        </w:rPr>
        <w:t>Business</w:t>
      </w:r>
      <w:r w:rsidR="001666F2">
        <w:rPr>
          <w:rFonts w:cstheme="minorHAnsi"/>
          <w:color w:val="000000"/>
          <w:lang w:val="en-GB"/>
        </w:rPr>
        <w:t xml:space="preserve">, Supply Chain, Procurement, Economics, </w:t>
      </w:r>
      <w:r w:rsidR="00BF3A82">
        <w:rPr>
          <w:rFonts w:cstheme="minorHAnsi"/>
          <w:color w:val="000000"/>
          <w:lang w:val="en-GB"/>
        </w:rPr>
        <w:t>Finance,</w:t>
      </w:r>
      <w:r w:rsidR="003A25ED">
        <w:rPr>
          <w:rFonts w:cstheme="minorHAnsi"/>
          <w:color w:val="000000"/>
          <w:lang w:val="en-GB"/>
        </w:rPr>
        <w:t xml:space="preserve"> </w:t>
      </w:r>
      <w:r w:rsidRPr="00281D0A">
        <w:rPr>
          <w:rFonts w:cstheme="minorHAnsi"/>
          <w:color w:val="000000"/>
          <w:lang w:val="en-GB"/>
        </w:rPr>
        <w:t xml:space="preserve">or </w:t>
      </w:r>
      <w:r w:rsidR="00751064">
        <w:rPr>
          <w:rFonts w:cstheme="minorHAnsi"/>
          <w:color w:val="000000"/>
          <w:lang w:val="en-GB"/>
        </w:rPr>
        <w:t>related field.</w:t>
      </w:r>
    </w:p>
    <w:p w14:paraId="1172E050" w14:textId="77777777" w:rsidR="00281D0A" w:rsidRPr="00281D0A" w:rsidRDefault="00281D0A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>Strong analytical skills and detail-oriented mindset.</w:t>
      </w:r>
    </w:p>
    <w:p w14:paraId="7F142284" w14:textId="611869D8" w:rsidR="00281D0A" w:rsidRPr="00281D0A" w:rsidRDefault="00281D0A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>Dynamic, proactive approach and ability to work under pressure within strict deadlines.</w:t>
      </w:r>
    </w:p>
    <w:p w14:paraId="427D30C4" w14:textId="77777777" w:rsidR="00281D0A" w:rsidRPr="00281D0A" w:rsidRDefault="00281D0A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>Fluent in English.</w:t>
      </w:r>
    </w:p>
    <w:p w14:paraId="57C4B122" w14:textId="1228851B" w:rsidR="00281D0A" w:rsidRPr="00281D0A" w:rsidRDefault="00281D0A" w:rsidP="00281D0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>Good interpersonal, organizational and communication skills.</w:t>
      </w:r>
    </w:p>
    <w:p w14:paraId="24A1C257" w14:textId="77777777" w:rsidR="00A22832" w:rsidRDefault="00A22832" w:rsidP="00606423">
      <w:pPr>
        <w:shd w:val="clear" w:color="auto" w:fill="FFFFFF"/>
        <w:spacing w:before="100" w:beforeAutospacing="1" w:after="120" w:line="240" w:lineRule="auto"/>
        <w:rPr>
          <w:rFonts w:cstheme="minorHAnsi"/>
          <w:color w:val="000000"/>
          <w:lang w:val="en-GB"/>
        </w:rPr>
      </w:pPr>
    </w:p>
    <w:p w14:paraId="1E87BF09" w14:textId="02CD9A36" w:rsidR="00281D0A" w:rsidRPr="00141325" w:rsidRDefault="00141325" w:rsidP="00606423">
      <w:pPr>
        <w:shd w:val="clear" w:color="auto" w:fill="FFFFFF"/>
        <w:spacing w:before="100" w:beforeAutospacing="1" w:after="120" w:line="240" w:lineRule="auto"/>
        <w:rPr>
          <w:rFonts w:cstheme="minorHAnsi"/>
          <w:color w:val="000000"/>
          <w:lang w:val="en-GB"/>
        </w:rPr>
      </w:pPr>
      <w:r w:rsidRPr="00141325">
        <w:rPr>
          <w:rFonts w:cstheme="minorHAnsi"/>
          <w:color w:val="000000"/>
          <w:lang w:val="en-GB"/>
        </w:rPr>
        <w:t>To apply for this position please send your CV and cover letter</w:t>
      </w:r>
      <w:r w:rsidR="00B06430">
        <w:rPr>
          <w:rFonts w:cstheme="minorHAnsi"/>
          <w:color w:val="000000"/>
          <w:lang w:val="en-GB"/>
        </w:rPr>
        <w:t xml:space="preserve"> in English </w:t>
      </w:r>
      <w:r w:rsidRPr="00141325">
        <w:rPr>
          <w:rFonts w:cstheme="minorHAnsi"/>
          <w:color w:val="000000"/>
          <w:lang w:val="en-GB"/>
        </w:rPr>
        <w:t>to career@vallair.aero</w:t>
      </w:r>
    </w:p>
    <w:sectPr w:rsidR="00281D0A" w:rsidRPr="00141325" w:rsidSect="00585156">
      <w:headerReference w:type="default" r:id="rId11"/>
      <w:footerReference w:type="default" r:id="rId12"/>
      <w:pgSz w:w="11906" w:h="16838"/>
      <w:pgMar w:top="978" w:right="1417" w:bottom="141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50B38" w14:textId="77777777" w:rsidR="00F00903" w:rsidRDefault="00F00903" w:rsidP="00E510AF">
      <w:pPr>
        <w:spacing w:after="0" w:line="240" w:lineRule="auto"/>
      </w:pPr>
      <w:r>
        <w:separator/>
      </w:r>
    </w:p>
  </w:endnote>
  <w:endnote w:type="continuationSeparator" w:id="0">
    <w:p w14:paraId="54B15162" w14:textId="77777777" w:rsidR="00F00903" w:rsidRDefault="00F00903" w:rsidP="00E5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A2042" w14:textId="77777777" w:rsidR="000477F0" w:rsidRDefault="000477F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954476" wp14:editId="6470640B">
          <wp:simplePos x="0" y="0"/>
          <wp:positionH relativeFrom="margin">
            <wp:align>left</wp:align>
          </wp:positionH>
          <wp:positionV relativeFrom="paragraph">
            <wp:posOffset>-1108710</wp:posOffset>
          </wp:positionV>
          <wp:extent cx="4892675" cy="2035175"/>
          <wp:effectExtent l="0" t="0" r="3175" b="3175"/>
          <wp:wrapTight wrapText="bothSides">
            <wp:wrapPolygon edited="0">
              <wp:start x="0" y="0"/>
              <wp:lineTo x="0" y="21432"/>
              <wp:lineTo x="21530" y="21432"/>
              <wp:lineTo x="21530" y="0"/>
              <wp:lineTo x="0" y="0"/>
            </wp:wrapPolygon>
          </wp:wrapTight>
          <wp:docPr id="18" name="Image 3" descr="LETTERHEADV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V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0" t="80968" r="25200"/>
                  <a:stretch>
                    <a:fillRect/>
                  </a:stretch>
                </pic:blipFill>
                <pic:spPr bwMode="auto">
                  <a:xfrm>
                    <a:off x="0" y="0"/>
                    <a:ext cx="4892675" cy="2035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4E47E" w14:textId="77777777" w:rsidR="00F00903" w:rsidRDefault="00F00903" w:rsidP="00E510AF">
      <w:pPr>
        <w:spacing w:after="0" w:line="240" w:lineRule="auto"/>
      </w:pPr>
      <w:r>
        <w:separator/>
      </w:r>
    </w:p>
  </w:footnote>
  <w:footnote w:type="continuationSeparator" w:id="0">
    <w:p w14:paraId="63D83526" w14:textId="77777777" w:rsidR="00F00903" w:rsidRDefault="00F00903" w:rsidP="00E5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34AB9" w14:textId="77777777" w:rsidR="00E510AF" w:rsidRDefault="00E510AF">
    <w:pPr>
      <w:pStyle w:val="Header"/>
    </w:pPr>
    <w:r>
      <w:rPr>
        <w:noProof/>
      </w:rPr>
      <w:drawing>
        <wp:anchor distT="152400" distB="152400" distL="152400" distR="152400" simplePos="0" relativeHeight="251658240" behindDoc="0" locked="0" layoutInCell="1" allowOverlap="1" wp14:anchorId="71D6DF07" wp14:editId="5B36FD03">
          <wp:simplePos x="0" y="0"/>
          <wp:positionH relativeFrom="page">
            <wp:posOffset>2638425</wp:posOffset>
          </wp:positionH>
          <wp:positionV relativeFrom="page">
            <wp:posOffset>295275</wp:posOffset>
          </wp:positionV>
          <wp:extent cx="2149475" cy="981075"/>
          <wp:effectExtent l="0" t="0" r="3175" b="9525"/>
          <wp:wrapTopAndBottom/>
          <wp:docPr id="17" name="Image 1" descr="LETTERHEADV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V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5" t="4900" r="34901" b="85925"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264D"/>
    <w:multiLevelType w:val="hybridMultilevel"/>
    <w:tmpl w:val="44084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533E"/>
    <w:multiLevelType w:val="hybridMultilevel"/>
    <w:tmpl w:val="0ABC0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41965"/>
    <w:multiLevelType w:val="hybridMultilevel"/>
    <w:tmpl w:val="F9C466E4"/>
    <w:lvl w:ilvl="0" w:tplc="2DDCB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A02A8"/>
    <w:multiLevelType w:val="hybridMultilevel"/>
    <w:tmpl w:val="E1B44548"/>
    <w:lvl w:ilvl="0" w:tplc="1DF48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0796E"/>
    <w:multiLevelType w:val="hybridMultilevel"/>
    <w:tmpl w:val="8D0EF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30972"/>
    <w:multiLevelType w:val="hybridMultilevel"/>
    <w:tmpl w:val="3CC01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4657E"/>
    <w:multiLevelType w:val="hybridMultilevel"/>
    <w:tmpl w:val="A9B88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F"/>
    <w:rsid w:val="00005D0B"/>
    <w:rsid w:val="00036BB1"/>
    <w:rsid w:val="000477F0"/>
    <w:rsid w:val="000643F2"/>
    <w:rsid w:val="00093943"/>
    <w:rsid w:val="000C350B"/>
    <w:rsid w:val="000D15F9"/>
    <w:rsid w:val="000F01BE"/>
    <w:rsid w:val="0010582C"/>
    <w:rsid w:val="00117E77"/>
    <w:rsid w:val="00124F14"/>
    <w:rsid w:val="00132522"/>
    <w:rsid w:val="00141325"/>
    <w:rsid w:val="00142564"/>
    <w:rsid w:val="00146403"/>
    <w:rsid w:val="001666F2"/>
    <w:rsid w:val="00174AAB"/>
    <w:rsid w:val="001779F2"/>
    <w:rsid w:val="001A0234"/>
    <w:rsid w:val="001F48BA"/>
    <w:rsid w:val="00226E44"/>
    <w:rsid w:val="00227E32"/>
    <w:rsid w:val="00250303"/>
    <w:rsid w:val="0026240A"/>
    <w:rsid w:val="00281D0A"/>
    <w:rsid w:val="002878C7"/>
    <w:rsid w:val="002A7E60"/>
    <w:rsid w:val="002E75B1"/>
    <w:rsid w:val="00301500"/>
    <w:rsid w:val="0031336F"/>
    <w:rsid w:val="00374363"/>
    <w:rsid w:val="003764F1"/>
    <w:rsid w:val="00393E1E"/>
    <w:rsid w:val="003A25ED"/>
    <w:rsid w:val="003B02FC"/>
    <w:rsid w:val="003B03D3"/>
    <w:rsid w:val="003F0986"/>
    <w:rsid w:val="0041783C"/>
    <w:rsid w:val="004270D7"/>
    <w:rsid w:val="00435D09"/>
    <w:rsid w:val="004813BC"/>
    <w:rsid w:val="00485193"/>
    <w:rsid w:val="00493634"/>
    <w:rsid w:val="004A374B"/>
    <w:rsid w:val="004C5961"/>
    <w:rsid w:val="004C5D5F"/>
    <w:rsid w:val="004E2A26"/>
    <w:rsid w:val="00503077"/>
    <w:rsid w:val="005035CA"/>
    <w:rsid w:val="00523ABB"/>
    <w:rsid w:val="00533D2B"/>
    <w:rsid w:val="005815C4"/>
    <w:rsid w:val="00585156"/>
    <w:rsid w:val="005977C2"/>
    <w:rsid w:val="005B59D2"/>
    <w:rsid w:val="005C1AAD"/>
    <w:rsid w:val="005D772F"/>
    <w:rsid w:val="00606423"/>
    <w:rsid w:val="006328CB"/>
    <w:rsid w:val="00653647"/>
    <w:rsid w:val="00655CA6"/>
    <w:rsid w:val="0066113B"/>
    <w:rsid w:val="00675FF5"/>
    <w:rsid w:val="00687127"/>
    <w:rsid w:val="006A2A22"/>
    <w:rsid w:val="006B1FCC"/>
    <w:rsid w:val="006C4CEB"/>
    <w:rsid w:val="00751064"/>
    <w:rsid w:val="007520C2"/>
    <w:rsid w:val="00764B2B"/>
    <w:rsid w:val="00775EBF"/>
    <w:rsid w:val="00784025"/>
    <w:rsid w:val="00792A56"/>
    <w:rsid w:val="007D6AA8"/>
    <w:rsid w:val="007F02E0"/>
    <w:rsid w:val="007F57FF"/>
    <w:rsid w:val="00805C3B"/>
    <w:rsid w:val="00810705"/>
    <w:rsid w:val="00837810"/>
    <w:rsid w:val="008403B1"/>
    <w:rsid w:val="008521E2"/>
    <w:rsid w:val="00861DEB"/>
    <w:rsid w:val="0088052E"/>
    <w:rsid w:val="00880DE6"/>
    <w:rsid w:val="00894E5A"/>
    <w:rsid w:val="008A3753"/>
    <w:rsid w:val="008A39B7"/>
    <w:rsid w:val="008A4016"/>
    <w:rsid w:val="008C59D7"/>
    <w:rsid w:val="008D3D99"/>
    <w:rsid w:val="008F13FA"/>
    <w:rsid w:val="008F54D9"/>
    <w:rsid w:val="00900DAE"/>
    <w:rsid w:val="00922CC0"/>
    <w:rsid w:val="00982F7C"/>
    <w:rsid w:val="00986A51"/>
    <w:rsid w:val="00987B9F"/>
    <w:rsid w:val="00992A52"/>
    <w:rsid w:val="009B35DA"/>
    <w:rsid w:val="009D1E40"/>
    <w:rsid w:val="009F2FB9"/>
    <w:rsid w:val="00A00FE8"/>
    <w:rsid w:val="00A02F9A"/>
    <w:rsid w:val="00A057FE"/>
    <w:rsid w:val="00A22832"/>
    <w:rsid w:val="00A25217"/>
    <w:rsid w:val="00A74187"/>
    <w:rsid w:val="00A76D5A"/>
    <w:rsid w:val="00A920D5"/>
    <w:rsid w:val="00A935DE"/>
    <w:rsid w:val="00AC61EE"/>
    <w:rsid w:val="00AD6D99"/>
    <w:rsid w:val="00AD6EDE"/>
    <w:rsid w:val="00AE4527"/>
    <w:rsid w:val="00B04BB0"/>
    <w:rsid w:val="00B06430"/>
    <w:rsid w:val="00B129F9"/>
    <w:rsid w:val="00B34D43"/>
    <w:rsid w:val="00B50DFA"/>
    <w:rsid w:val="00B51796"/>
    <w:rsid w:val="00B9448D"/>
    <w:rsid w:val="00B97D7B"/>
    <w:rsid w:val="00BA63CA"/>
    <w:rsid w:val="00BD5111"/>
    <w:rsid w:val="00BE2F55"/>
    <w:rsid w:val="00BF3A82"/>
    <w:rsid w:val="00C425C4"/>
    <w:rsid w:val="00C64A2F"/>
    <w:rsid w:val="00C67769"/>
    <w:rsid w:val="00C810A1"/>
    <w:rsid w:val="00C838E5"/>
    <w:rsid w:val="00C92C26"/>
    <w:rsid w:val="00CA39D5"/>
    <w:rsid w:val="00CA5363"/>
    <w:rsid w:val="00CA782C"/>
    <w:rsid w:val="00CB7010"/>
    <w:rsid w:val="00CE453F"/>
    <w:rsid w:val="00D11A17"/>
    <w:rsid w:val="00D14E54"/>
    <w:rsid w:val="00D20D7E"/>
    <w:rsid w:val="00D3594D"/>
    <w:rsid w:val="00D632E9"/>
    <w:rsid w:val="00D65555"/>
    <w:rsid w:val="00D7227C"/>
    <w:rsid w:val="00D84431"/>
    <w:rsid w:val="00DA48A9"/>
    <w:rsid w:val="00DE2CFE"/>
    <w:rsid w:val="00E46A42"/>
    <w:rsid w:val="00E507BE"/>
    <w:rsid w:val="00E510AF"/>
    <w:rsid w:val="00E555F3"/>
    <w:rsid w:val="00E578AB"/>
    <w:rsid w:val="00E67C2A"/>
    <w:rsid w:val="00E840C2"/>
    <w:rsid w:val="00E9071A"/>
    <w:rsid w:val="00EA0CA0"/>
    <w:rsid w:val="00EA4A2C"/>
    <w:rsid w:val="00EB6FE3"/>
    <w:rsid w:val="00EB72F5"/>
    <w:rsid w:val="00EC05A3"/>
    <w:rsid w:val="00ED3B43"/>
    <w:rsid w:val="00EF6EF6"/>
    <w:rsid w:val="00F00903"/>
    <w:rsid w:val="00F17E26"/>
    <w:rsid w:val="00F253BB"/>
    <w:rsid w:val="00F43104"/>
    <w:rsid w:val="00F64087"/>
    <w:rsid w:val="00F71BA1"/>
    <w:rsid w:val="00F9193F"/>
    <w:rsid w:val="00FA3B8D"/>
    <w:rsid w:val="00FA5436"/>
    <w:rsid w:val="00FC27A7"/>
    <w:rsid w:val="00FD0570"/>
    <w:rsid w:val="00F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80097"/>
  <w15:chartTrackingRefBased/>
  <w15:docId w15:val="{2DF6AD1B-32BC-413E-8B86-7597C9C7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AF"/>
  </w:style>
  <w:style w:type="paragraph" w:styleId="Footer">
    <w:name w:val="footer"/>
    <w:basedOn w:val="Normal"/>
    <w:link w:val="FooterChar"/>
    <w:uiPriority w:val="99"/>
    <w:unhideWhenUsed/>
    <w:rsid w:val="00E5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AF"/>
  </w:style>
  <w:style w:type="table" w:styleId="TableGrid">
    <w:name w:val="Table Grid"/>
    <w:basedOn w:val="TableNormal"/>
    <w:uiPriority w:val="39"/>
    <w:rsid w:val="004C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459A329B2674EBA1CAA376AA84C6D" ma:contentTypeVersion="13" ma:contentTypeDescription="Crée un document." ma:contentTypeScope="" ma:versionID="a2d295c01260043c369fa9e571487bae">
  <xsd:schema xmlns:xsd="http://www.w3.org/2001/XMLSchema" xmlns:xs="http://www.w3.org/2001/XMLSchema" xmlns:p="http://schemas.microsoft.com/office/2006/metadata/properties" xmlns:ns1="http://schemas.microsoft.com/sharepoint/v3" xmlns:ns3="99341247-681e-49a8-8f92-a8c850115fa4" xmlns:ns4="3d602cf6-5f15-46b1-9f4e-3ea0aa51be29" targetNamespace="http://schemas.microsoft.com/office/2006/metadata/properties" ma:root="true" ma:fieldsID="b809d57e141d50e8e74df370f009c00c" ns1:_="" ns3:_="" ns4:_="">
    <xsd:import namespace="http://schemas.microsoft.com/sharepoint/v3"/>
    <xsd:import namespace="99341247-681e-49a8-8f92-a8c850115fa4"/>
    <xsd:import namespace="3d602cf6-5f15-46b1-9f4e-3ea0aa51be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41247-681e-49a8-8f92-a8c850115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02cf6-5f15-46b1-9f4e-3ea0aa51b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084CA5-0864-4C5B-91ED-4210C4A58D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8A71E-6ED9-4BA7-96F5-A9E8EB323C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297BC64-D679-47F9-BFC2-FBC275F3A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341247-681e-49a8-8f92-a8c850115fa4"/>
    <ds:schemaRef ds:uri="3d602cf6-5f15-46b1-9f4e-3ea0aa51b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 MACHGHOUL</dc:creator>
  <cp:keywords/>
  <dc:description/>
  <cp:lastModifiedBy>Samantha NAHAS</cp:lastModifiedBy>
  <cp:revision>19</cp:revision>
  <cp:lastPrinted>2019-11-19T11:02:00Z</cp:lastPrinted>
  <dcterms:created xsi:type="dcterms:W3CDTF">2020-10-19T10:08:00Z</dcterms:created>
  <dcterms:modified xsi:type="dcterms:W3CDTF">2020-10-19T10:23:00Z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0x010100FBD459A329B2674EBA1CAA376AA84C6D</vt:lpwstr>
  </property>
</Properties>
</file>